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0" w:type="dxa"/>
        <w:tblInd w:w="5" w:type="dxa"/>
        <w:tblLook w:val="04A0" w:firstRow="1" w:lastRow="0" w:firstColumn="1" w:lastColumn="0" w:noHBand="0" w:noVBand="1"/>
      </w:tblPr>
      <w:tblGrid>
        <w:gridCol w:w="6480"/>
        <w:gridCol w:w="4400"/>
      </w:tblGrid>
      <w:tr w:rsidR="000F28EF" w14:paraId="0D66DD89" w14:textId="77777777" w:rsidTr="000F28EF">
        <w:trPr>
          <w:trHeight w:val="540"/>
        </w:trPr>
        <w:tc>
          <w:tcPr>
            <w:tcW w:w="6480" w:type="dxa"/>
          </w:tcPr>
          <w:p w14:paraId="7C5D6F40" w14:textId="77777777" w:rsidR="000F28EF" w:rsidRPr="000F28EF" w:rsidRDefault="000F28EF" w:rsidP="000F28EF">
            <w:pPr>
              <w:spacing w:after="0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bCs/>
                <w:color w:val="005F65"/>
                <w:sz w:val="52"/>
                <w:szCs w:val="52"/>
              </w:rPr>
            </w:pPr>
            <w:r w:rsidRPr="000F28EF">
              <w:rPr>
                <w:rFonts w:ascii="Arial" w:eastAsia="Arial" w:hAnsi="Arial" w:cs="Arial"/>
                <w:color w:val="005F65"/>
                <w:sz w:val="52"/>
                <w:szCs w:val="52"/>
              </w:rPr>
              <w:t>Danielle “Li” Stevenson</w:t>
            </w:r>
          </w:p>
          <w:p w14:paraId="3C66F32C" w14:textId="2781D88C" w:rsidR="000F28EF" w:rsidRPr="000F28EF" w:rsidRDefault="000F28EF" w:rsidP="000F28EF">
            <w:pPr>
              <w:spacing w:after="0" w:line="259" w:lineRule="auto"/>
              <w:ind w:left="0" w:right="0" w:firstLine="0"/>
              <w:jc w:val="left"/>
              <w:rPr>
                <w:color w:val="0B666C"/>
              </w:rPr>
            </w:pPr>
            <w:bookmarkStart w:id="0" w:name="_gjdgxs" w:colFirst="0" w:colLast="0"/>
            <w:bookmarkEnd w:id="0"/>
            <w:r w:rsidRPr="000F28EF">
              <w:rPr>
                <w:rFonts w:ascii="Arial" w:eastAsia="Arial" w:hAnsi="Arial" w:cs="Arial"/>
                <w:color w:val="0B666C"/>
                <w:sz w:val="28"/>
                <w:szCs w:val="28"/>
              </w:rPr>
              <w:t>Digital Marketing Manager</w:t>
            </w:r>
          </w:p>
        </w:tc>
        <w:tc>
          <w:tcPr>
            <w:tcW w:w="4400" w:type="dxa"/>
            <w:vAlign w:val="bottom"/>
          </w:tcPr>
          <w:p w14:paraId="548BAC89" w14:textId="77777777" w:rsidR="000F28EF" w:rsidRDefault="000F28EF" w:rsidP="000F28EF">
            <w:pPr>
              <w:spacing w:after="0" w:line="259" w:lineRule="auto"/>
              <w:ind w:left="0" w:right="0" w:firstLine="0"/>
              <w:jc w:val="right"/>
            </w:pPr>
            <w:hyperlink r:id="rId5" w:history="1">
              <w:r w:rsidRPr="008C459C">
                <w:rPr>
                  <w:rStyle w:val="Hyperlink"/>
                </w:rPr>
                <w:t>dlg07d@gmail.com</w:t>
              </w:r>
            </w:hyperlink>
            <w:r>
              <w:rPr>
                <w:color w:val="005F65"/>
              </w:rPr>
              <w:t xml:space="preserve"> • </w:t>
            </w:r>
            <w:r w:rsidRPr="000F28EF">
              <w:rPr>
                <w:color w:val="005F65"/>
              </w:rPr>
              <w:t>571</w:t>
            </w:r>
            <w:r>
              <w:rPr>
                <w:color w:val="005F65"/>
              </w:rPr>
              <w:t>-</w:t>
            </w:r>
            <w:r w:rsidRPr="000F28EF">
              <w:rPr>
                <w:color w:val="005F65"/>
              </w:rPr>
              <w:t>344</w:t>
            </w:r>
            <w:r>
              <w:rPr>
                <w:color w:val="005F65"/>
              </w:rPr>
              <w:t>-04</w:t>
            </w:r>
            <w:r w:rsidRPr="000F28EF">
              <w:rPr>
                <w:color w:val="005F65"/>
              </w:rPr>
              <w:t>55</w:t>
            </w:r>
            <w:r>
              <w:rPr>
                <w:color w:val="005F65"/>
              </w:rPr>
              <w:t xml:space="preserve"> </w:t>
            </w:r>
            <w:r w:rsidRPr="000F28EF">
              <w:rPr>
                <w:color w:val="005F65"/>
              </w:rPr>
              <w:t>linkedin.com/in/daniellestevenson2</w:t>
            </w:r>
            <w:r>
              <w:rPr>
                <w:color w:val="005F65"/>
              </w:rPr>
              <w:t xml:space="preserve"> • Durham, NC</w:t>
            </w:r>
            <w:r>
              <w:rPr>
                <w:color w:val="005F65"/>
                <w:sz w:val="18"/>
              </w:rPr>
              <w:t xml:space="preserve"> </w:t>
            </w:r>
          </w:p>
        </w:tc>
      </w:tr>
    </w:tbl>
    <w:p w14:paraId="4FCB5309" w14:textId="09B27F22" w:rsidR="00642783" w:rsidRDefault="00642783">
      <w:pPr>
        <w:spacing w:after="25" w:line="259" w:lineRule="auto"/>
        <w:ind w:left="0" w:right="0" w:firstLine="0"/>
        <w:jc w:val="left"/>
      </w:pPr>
    </w:p>
    <w:p w14:paraId="674ACDE3" w14:textId="76B51E68" w:rsidR="000F28EF" w:rsidRDefault="000F28EF" w:rsidP="000F28EF">
      <w:r w:rsidRPr="000F28EF">
        <w:t xml:space="preserve">Data-driven brand and digital marketing professional blending creative direction with performance marketing to drive measurable growth for healthcare and automotive brands. Build campaigns end to end with a background in graphic design, print and digital channels. Boosted customer acquisition by 20% and increased revenue by 32% in two years in a niche market through integrated brand campaigns.   </w:t>
      </w:r>
    </w:p>
    <w:p w14:paraId="3B543CB1" w14:textId="77777777" w:rsidR="000F28EF" w:rsidRPr="000F28EF" w:rsidRDefault="000F28EF" w:rsidP="000F28EF"/>
    <w:p w14:paraId="2131AE35" w14:textId="77777777" w:rsidR="000F28EF" w:rsidRDefault="000F28EF" w:rsidP="000F28EF">
      <w:pPr>
        <w:pStyle w:val="Heading1"/>
        <w:spacing w:after="0"/>
        <w:ind w:left="0" w:firstLine="0"/>
      </w:pPr>
      <w:r>
        <w:t>Notable Career Achievements</w:t>
      </w:r>
    </w:p>
    <w:p w14:paraId="2AEB380A" w14:textId="77777777" w:rsidR="005E0305" w:rsidRDefault="005E0305" w:rsidP="000F28EF">
      <w:pPr>
        <w:pStyle w:val="ListParagraph"/>
        <w:numPr>
          <w:ilvl w:val="0"/>
          <w:numId w:val="3"/>
        </w:numPr>
        <w:spacing w:after="68" w:line="259" w:lineRule="auto"/>
        <w:ind w:right="0"/>
        <w:jc w:val="left"/>
      </w:pPr>
      <w:r w:rsidRPr="005E0305">
        <w:t>Drove B2B SaaS growth across startup and scale-up stages through hands-on GTM leadership</w:t>
      </w:r>
      <w:r w:rsidRPr="005E0305">
        <w:t xml:space="preserve"> </w:t>
      </w:r>
    </w:p>
    <w:p w14:paraId="1C303E68" w14:textId="19F6C4DE" w:rsidR="000F28EF" w:rsidRDefault="00AC3E50" w:rsidP="000F28EF">
      <w:pPr>
        <w:pStyle w:val="ListParagraph"/>
        <w:numPr>
          <w:ilvl w:val="0"/>
          <w:numId w:val="3"/>
        </w:numPr>
        <w:spacing w:after="68" w:line="259" w:lineRule="auto"/>
        <w:ind w:right="0"/>
        <w:jc w:val="left"/>
      </w:pPr>
      <w:r>
        <w:t>Over 60 Nationwide Campaigns completed from conception to GTM</w:t>
      </w:r>
    </w:p>
    <w:p w14:paraId="7AF9F87D" w14:textId="29C9ADE0" w:rsidR="005E0305" w:rsidRDefault="005E0305" w:rsidP="005E0305">
      <w:pPr>
        <w:pStyle w:val="ListParagraph"/>
        <w:numPr>
          <w:ilvl w:val="0"/>
          <w:numId w:val="3"/>
        </w:numPr>
        <w:spacing w:after="68" w:line="259" w:lineRule="auto"/>
        <w:ind w:right="0"/>
        <w:jc w:val="left"/>
      </w:pPr>
      <w:r>
        <w:t>90+ Videos Developed for social and educational engagement</w:t>
      </w:r>
    </w:p>
    <w:p w14:paraId="1F13B3B0" w14:textId="77777777" w:rsidR="000F28EF" w:rsidRPr="009055DF" w:rsidRDefault="000F28EF" w:rsidP="000F28EF">
      <w:pPr>
        <w:pStyle w:val="Heading1"/>
        <w:spacing w:after="0"/>
        <w:ind w:left="0" w:firstLine="0"/>
        <w:rPr>
          <w:lang w:val="en"/>
        </w:rPr>
      </w:pPr>
    </w:p>
    <w:p w14:paraId="3A88B7EA" w14:textId="2E08B4FA" w:rsidR="00642783" w:rsidRDefault="00000000" w:rsidP="000F28EF">
      <w:pPr>
        <w:pStyle w:val="Heading1"/>
        <w:spacing w:after="0"/>
        <w:ind w:left="0" w:firstLine="0"/>
      </w:pPr>
      <w:r>
        <w:t xml:space="preserve">Areas of Expertise </w:t>
      </w:r>
    </w:p>
    <w:tbl>
      <w:tblPr>
        <w:tblStyle w:val="TableGrid"/>
        <w:tblW w:w="10405" w:type="dxa"/>
        <w:tblInd w:w="160" w:type="dxa"/>
        <w:tblLook w:val="04A0" w:firstRow="1" w:lastRow="0" w:firstColumn="1" w:lastColumn="0" w:noHBand="0" w:noVBand="1"/>
      </w:tblPr>
      <w:tblGrid>
        <w:gridCol w:w="291"/>
        <w:gridCol w:w="3310"/>
        <w:gridCol w:w="288"/>
        <w:gridCol w:w="3311"/>
        <w:gridCol w:w="206"/>
        <w:gridCol w:w="2999"/>
      </w:tblGrid>
      <w:tr w:rsidR="00642783" w14:paraId="2F824E97" w14:textId="77777777" w:rsidTr="00415F86">
        <w:trPr>
          <w:trHeight w:val="1106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A045A9C" w14:textId="77777777" w:rsidR="00642783" w:rsidRDefault="00000000">
            <w:pPr>
              <w:spacing w:after="5" w:line="340" w:lineRule="auto"/>
              <w:ind w:left="0" w:right="96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000000"/>
                <w:sz w:val="16"/>
              </w:rPr>
              <w:t>♦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0"/>
                <w:sz w:val="16"/>
              </w:rPr>
              <w:t>♦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14:paraId="039B99DB" w14:textId="77777777" w:rsidR="005E0305" w:rsidRDefault="00000000" w:rsidP="00AC3E50">
            <w:pPr>
              <w:spacing w:after="0" w:line="360" w:lineRule="auto"/>
              <w:ind w:left="0" w:right="96" w:firstLine="0"/>
              <w:jc w:val="left"/>
              <w:rPr>
                <w:rFonts w:ascii="Segoe UI Symbol" w:eastAsia="Segoe UI Symbol" w:hAnsi="Segoe UI Symbol" w:cs="Segoe UI Symbol"/>
                <w:color w:val="000000"/>
                <w:sz w:val="16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16"/>
              </w:rPr>
              <w:t>♦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  <w:r w:rsidR="00AC3E50">
              <w:rPr>
                <w:rFonts w:ascii="Arial" w:eastAsia="Arial" w:hAnsi="Arial" w:cs="Arial"/>
                <w:color w:val="000000"/>
                <w:sz w:val="16"/>
              </w:rPr>
              <w:br/>
            </w:r>
            <w:r>
              <w:rPr>
                <w:rFonts w:ascii="Segoe UI Symbol" w:eastAsia="Segoe UI Symbol" w:hAnsi="Segoe UI Symbol" w:cs="Segoe UI Symbol"/>
                <w:color w:val="000000"/>
                <w:sz w:val="16"/>
              </w:rPr>
              <w:t>♦</w:t>
            </w:r>
          </w:p>
          <w:p w14:paraId="0414DAE8" w14:textId="036A0C8D" w:rsidR="00642783" w:rsidRPr="00AC3E50" w:rsidRDefault="005E0305" w:rsidP="00AC3E50">
            <w:pPr>
              <w:spacing w:after="0" w:line="360" w:lineRule="auto"/>
              <w:ind w:left="0" w:right="96" w:firstLine="0"/>
              <w:jc w:val="left"/>
              <w:rPr>
                <w:rFonts w:ascii="Segoe UI Symbol" w:eastAsia="Segoe UI Symbol" w:hAnsi="Segoe UI Symbol" w:cs="Segoe UI Symbol"/>
                <w:color w:val="000000"/>
                <w:sz w:val="16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16"/>
              </w:rPr>
              <w:t>♦</w:t>
            </w:r>
            <w:r w:rsidR="00000000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2F1EADA8" w14:textId="691B64CE" w:rsidR="00642783" w:rsidRDefault="000F28EF">
            <w:pPr>
              <w:spacing w:after="36" w:line="259" w:lineRule="auto"/>
              <w:ind w:left="0" w:right="0" w:firstLine="0"/>
              <w:jc w:val="left"/>
            </w:pPr>
            <w:r>
              <w:rPr>
                <w:color w:val="000000"/>
              </w:rPr>
              <w:t>Brand Strategy</w:t>
            </w:r>
          </w:p>
          <w:p w14:paraId="46F8C26C" w14:textId="34A346B5" w:rsidR="00642783" w:rsidRDefault="000F28EF">
            <w:pPr>
              <w:spacing w:after="42" w:line="259" w:lineRule="auto"/>
              <w:ind w:left="0" w:right="0" w:firstLine="0"/>
              <w:jc w:val="left"/>
            </w:pPr>
            <w:r>
              <w:rPr>
                <w:color w:val="000000"/>
              </w:rPr>
              <w:t>Market Research</w:t>
            </w:r>
          </w:p>
          <w:p w14:paraId="50479282" w14:textId="77777777" w:rsidR="00642783" w:rsidRDefault="00000000">
            <w:pPr>
              <w:spacing w:after="36"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Product Development &amp; Launch </w:t>
            </w:r>
          </w:p>
          <w:p w14:paraId="5295BD46" w14:textId="77777777" w:rsidR="005E0305" w:rsidRDefault="00000000" w:rsidP="005E0305">
            <w:pPr>
              <w:spacing w:after="0" w:line="240" w:lineRule="auto"/>
              <w:ind w:left="0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Revenue &amp; Profit Growth</w:t>
            </w:r>
          </w:p>
          <w:p w14:paraId="366441C2" w14:textId="72D0E2B2" w:rsidR="005E0305" w:rsidRPr="005E0305" w:rsidRDefault="005E0305" w:rsidP="005E0305">
            <w:pPr>
              <w:spacing w:before="80" w:after="0" w:line="240" w:lineRule="auto"/>
              <w:ind w:left="0" w:right="0" w:firstLine="0"/>
              <w:jc w:val="left"/>
              <w:rPr>
                <w:color w:val="000000"/>
              </w:rPr>
            </w:pPr>
            <w:r>
              <w:t xml:space="preserve">Knowledgeable in </w:t>
            </w:r>
            <w:r>
              <w:t>GDPR and CCPA</w:t>
            </w:r>
            <w:r>
              <w:t xml:space="preserve"> </w:t>
            </w:r>
          </w:p>
          <w:p w14:paraId="64CC66EE" w14:textId="7FF007B2" w:rsidR="00642783" w:rsidRDefault="005E0305">
            <w:pPr>
              <w:spacing w:after="0" w:line="259" w:lineRule="auto"/>
              <w:ind w:left="0" w:right="0" w:firstLine="0"/>
              <w:jc w:val="left"/>
            </w:pPr>
            <w:r>
              <w:t>Best Practices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095B346" w14:textId="77777777" w:rsidR="00642783" w:rsidRDefault="00000000">
            <w:pPr>
              <w:spacing w:after="5" w:line="340" w:lineRule="auto"/>
              <w:ind w:left="0" w:right="96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000000"/>
                <w:sz w:val="16"/>
              </w:rPr>
              <w:t>♦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0"/>
                <w:sz w:val="16"/>
              </w:rPr>
              <w:t>♦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14:paraId="5A0B2CBD" w14:textId="77777777" w:rsidR="00642783" w:rsidRDefault="00000000" w:rsidP="00AC3E50">
            <w:pPr>
              <w:spacing w:after="0" w:line="360" w:lineRule="auto"/>
              <w:ind w:left="0" w:right="96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000000"/>
                <w:sz w:val="16"/>
              </w:rPr>
              <w:t>♦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0"/>
                <w:sz w:val="16"/>
              </w:rPr>
              <w:t>♦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79C04438" w14:textId="77777777" w:rsidR="00642783" w:rsidRDefault="00000000" w:rsidP="00AC3E50">
            <w:pPr>
              <w:spacing w:after="36" w:line="276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Content Development </w:t>
            </w:r>
          </w:p>
          <w:p w14:paraId="60061852" w14:textId="77777777" w:rsidR="00642783" w:rsidRDefault="00000000" w:rsidP="00AC3E50">
            <w:pPr>
              <w:spacing w:after="42" w:line="276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Budget &amp; Cost Control </w:t>
            </w:r>
          </w:p>
          <w:p w14:paraId="64DFE4EB" w14:textId="5E37BF22" w:rsidR="00642783" w:rsidRDefault="00000000" w:rsidP="00AC3E50">
            <w:pPr>
              <w:spacing w:after="36" w:line="276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Project </w:t>
            </w:r>
            <w:r w:rsidR="00C24581">
              <w:rPr>
                <w:color w:val="000000"/>
              </w:rPr>
              <w:t>Management</w:t>
            </w:r>
            <w:r>
              <w:rPr>
                <w:color w:val="000000"/>
              </w:rPr>
              <w:t xml:space="preserve">  </w:t>
            </w:r>
          </w:p>
          <w:p w14:paraId="7C5DF11F" w14:textId="77777777" w:rsidR="00642783" w:rsidRDefault="00000000" w:rsidP="00AC3E50">
            <w:pPr>
              <w:spacing w:after="0" w:line="276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Market Segmentation  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14:paraId="3AF825BA" w14:textId="77777777" w:rsidR="00642783" w:rsidRDefault="00000000" w:rsidP="00AC3E50">
            <w:pPr>
              <w:spacing w:after="5" w:line="360" w:lineRule="auto"/>
              <w:ind w:left="0" w:right="96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000000"/>
                <w:sz w:val="16"/>
              </w:rPr>
              <w:t>♦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0"/>
                <w:sz w:val="16"/>
              </w:rPr>
              <w:t>♦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14:paraId="5CCC26F6" w14:textId="77777777" w:rsidR="00642783" w:rsidRDefault="00000000" w:rsidP="00AC3E50">
            <w:pPr>
              <w:spacing w:after="0" w:line="360" w:lineRule="auto"/>
              <w:ind w:left="0" w:right="96" w:firstLine="0"/>
              <w:jc w:val="left"/>
            </w:pPr>
            <w:r>
              <w:rPr>
                <w:rFonts w:ascii="Segoe UI Symbol" w:eastAsia="Segoe UI Symbol" w:hAnsi="Segoe UI Symbol" w:cs="Segoe UI Symbol"/>
                <w:color w:val="000000"/>
                <w:sz w:val="16"/>
              </w:rPr>
              <w:t>♦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0"/>
                <w:sz w:val="16"/>
              </w:rPr>
              <w:t>♦</w:t>
            </w:r>
            <w:r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14:paraId="1EFF95C5" w14:textId="77777777" w:rsidR="00642783" w:rsidRDefault="00000000" w:rsidP="00AC3E50">
            <w:pPr>
              <w:spacing w:after="36" w:line="276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Customer Engagement </w:t>
            </w:r>
          </w:p>
          <w:p w14:paraId="4E215758" w14:textId="194BA1DA" w:rsidR="00642783" w:rsidRDefault="00C24581" w:rsidP="00AC3E50">
            <w:pPr>
              <w:spacing w:after="42" w:line="276" w:lineRule="auto"/>
              <w:ind w:left="0" w:right="0" w:firstLine="0"/>
              <w:jc w:val="left"/>
            </w:pPr>
            <w:r>
              <w:rPr>
                <w:color w:val="000000"/>
              </w:rPr>
              <w:t>SaaS</w:t>
            </w:r>
          </w:p>
          <w:p w14:paraId="7020AE52" w14:textId="77777777" w:rsidR="00642783" w:rsidRDefault="00000000" w:rsidP="00AC3E50">
            <w:pPr>
              <w:spacing w:after="36" w:line="276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New Business Development  </w:t>
            </w:r>
          </w:p>
          <w:p w14:paraId="30CC7A73" w14:textId="77777777" w:rsidR="00642783" w:rsidRDefault="00000000" w:rsidP="00AC3E50">
            <w:pPr>
              <w:spacing w:after="0" w:line="276" w:lineRule="auto"/>
              <w:ind w:left="0" w:right="0" w:firstLine="0"/>
            </w:pPr>
            <w:r>
              <w:rPr>
                <w:color w:val="000000"/>
              </w:rPr>
              <w:t xml:space="preserve">Cross-functional Collaboration  </w:t>
            </w:r>
          </w:p>
        </w:tc>
      </w:tr>
    </w:tbl>
    <w:p w14:paraId="33269F87" w14:textId="7B095175" w:rsidR="00642783" w:rsidRDefault="00642783" w:rsidP="000F28EF">
      <w:pPr>
        <w:ind w:left="0" w:right="0" w:firstLine="0"/>
      </w:pPr>
    </w:p>
    <w:p w14:paraId="6BC2D316" w14:textId="77777777" w:rsidR="00642783" w:rsidRPr="000F28EF" w:rsidRDefault="00000000" w:rsidP="000F28EF">
      <w:pPr>
        <w:pStyle w:val="Heading1"/>
      </w:pPr>
      <w:r w:rsidRPr="000F28EF">
        <w:t xml:space="preserve">Professional Experience </w:t>
      </w:r>
    </w:p>
    <w:p w14:paraId="2C28D30D" w14:textId="2CED030F" w:rsidR="00642783" w:rsidRDefault="00A64CA4">
      <w:pPr>
        <w:tabs>
          <w:tab w:val="right" w:pos="10898"/>
        </w:tabs>
        <w:spacing w:after="17" w:line="259" w:lineRule="auto"/>
        <w:ind w:left="-15" w:right="0" w:firstLine="0"/>
        <w:jc w:val="left"/>
      </w:pPr>
      <w:r>
        <w:rPr>
          <w:color w:val="005F65"/>
        </w:rPr>
        <w:t>Osteoid</w:t>
      </w:r>
      <w:r w:rsidR="000F28EF">
        <w:rPr>
          <w:color w:val="005F65"/>
        </w:rPr>
        <w:t xml:space="preserve"> Inc. </w:t>
      </w:r>
      <w:r w:rsidR="000F28EF">
        <w:rPr>
          <w:rFonts w:cs="Calibri"/>
          <w:color w:val="000000"/>
          <w:sz w:val="22"/>
        </w:rPr>
        <w:tab/>
      </w:r>
      <w:r w:rsidR="000F28EF">
        <w:rPr>
          <w:color w:val="005F65"/>
        </w:rPr>
        <w:t xml:space="preserve">Jan 2022 </w:t>
      </w:r>
      <w:r w:rsidR="000F28EF">
        <w:rPr>
          <w:rFonts w:cs="Calibri"/>
          <w:color w:val="005F65"/>
        </w:rPr>
        <w:t>–</w:t>
      </w:r>
      <w:r w:rsidR="000F28EF">
        <w:rPr>
          <w:color w:val="005F65"/>
        </w:rPr>
        <w:t xml:space="preserve"> Present </w:t>
      </w:r>
    </w:p>
    <w:p w14:paraId="1343217A" w14:textId="5708E33A" w:rsidR="000F28EF" w:rsidRDefault="000F28EF" w:rsidP="000F28EF">
      <w:pPr>
        <w:tabs>
          <w:tab w:val="right" w:pos="10898"/>
        </w:tabs>
        <w:spacing w:after="17" w:line="259" w:lineRule="auto"/>
        <w:ind w:left="-15" w:right="0" w:firstLine="0"/>
        <w:jc w:val="left"/>
      </w:pPr>
      <w:r>
        <w:rPr>
          <w:color w:val="005F65"/>
        </w:rPr>
        <w:t xml:space="preserve">Digital Marketing Manager </w:t>
      </w:r>
      <w:r>
        <w:rPr>
          <w:rFonts w:cs="Calibri"/>
          <w:color w:val="000000"/>
          <w:sz w:val="22"/>
        </w:rPr>
        <w:tab/>
      </w:r>
      <w:r>
        <w:rPr>
          <w:color w:val="005F65"/>
        </w:rPr>
        <w:t xml:space="preserve">Remote </w:t>
      </w:r>
    </w:p>
    <w:p w14:paraId="5DD5F609" w14:textId="76813858" w:rsidR="00642783" w:rsidRDefault="000F28EF" w:rsidP="000F28EF">
      <w:r w:rsidRPr="000F28EF">
        <w:t>Own brand and digital marketing strategy end-to-end</w:t>
      </w:r>
      <w:r>
        <w:t xml:space="preserve"> to drive subscriptions for medical imaging software.</w:t>
      </w:r>
      <w:r w:rsidRPr="000F28EF">
        <w:t xml:space="preserve"> </w:t>
      </w:r>
      <w:r>
        <w:t>B</w:t>
      </w:r>
      <w:r w:rsidRPr="000F28EF">
        <w:t>lending creative direction with performance marketing</w:t>
      </w:r>
      <w:r>
        <w:t xml:space="preserve"> in a highly regulated space</w:t>
      </w:r>
      <w:r w:rsidRPr="000F28EF">
        <w:t xml:space="preserve">. </w:t>
      </w:r>
      <w:r>
        <w:t>Launch cross-platform digital campaigns increasing qualified leads by 12%</w:t>
      </w:r>
    </w:p>
    <w:p w14:paraId="02D48556" w14:textId="77777777" w:rsidR="000F28EF" w:rsidRPr="00A64CA4" w:rsidRDefault="000F28EF" w:rsidP="00A64CA4">
      <w:pPr>
        <w:pStyle w:val="ListParagraph"/>
        <w:numPr>
          <w:ilvl w:val="0"/>
          <w:numId w:val="3"/>
        </w:numPr>
        <w:spacing w:after="68" w:line="240" w:lineRule="auto"/>
        <w:ind w:right="0"/>
        <w:rPr>
          <w:color w:val="262626" w:themeColor="text1" w:themeTint="D9"/>
        </w:rPr>
      </w:pPr>
      <w:r w:rsidRPr="00A64CA4">
        <w:rPr>
          <w:color w:val="262626" w:themeColor="text1" w:themeTint="D9"/>
        </w:rPr>
        <w:t>Create cohesive branding across platforms, enhancing visual consistency.</w:t>
      </w:r>
    </w:p>
    <w:p w14:paraId="624A0216" w14:textId="77777777" w:rsidR="00A64CA4" w:rsidRDefault="000F28EF" w:rsidP="00A64CA4">
      <w:pPr>
        <w:pStyle w:val="ListParagraph"/>
        <w:numPr>
          <w:ilvl w:val="0"/>
          <w:numId w:val="3"/>
        </w:numPr>
        <w:spacing w:after="68" w:line="240" w:lineRule="auto"/>
        <w:ind w:right="0"/>
        <w:rPr>
          <w:color w:val="262626" w:themeColor="text1" w:themeTint="D9"/>
        </w:rPr>
      </w:pPr>
      <w:r w:rsidRPr="00A64CA4">
        <w:rPr>
          <w:color w:val="262626" w:themeColor="text1" w:themeTint="D9"/>
        </w:rPr>
        <w:t>Implement content strategies, enhancing engagement by 32%.</w:t>
      </w:r>
    </w:p>
    <w:p w14:paraId="52677F25" w14:textId="77777777" w:rsidR="00A64CA4" w:rsidRPr="00A64CA4" w:rsidRDefault="00A64CA4" w:rsidP="00A64CA4">
      <w:pPr>
        <w:pStyle w:val="ListParagraph"/>
        <w:numPr>
          <w:ilvl w:val="0"/>
          <w:numId w:val="3"/>
        </w:numPr>
        <w:spacing w:after="68" w:line="240" w:lineRule="auto"/>
        <w:ind w:right="0"/>
        <w:rPr>
          <w:color w:val="262626" w:themeColor="text1" w:themeTint="D9"/>
        </w:rPr>
      </w:pPr>
      <w:r w:rsidRPr="00A64CA4">
        <w:rPr>
          <w:rFonts w:eastAsia="Arial" w:cs="Calibri"/>
          <w:color w:val="262626" w:themeColor="text1" w:themeTint="D9"/>
          <w:szCs w:val="20"/>
        </w:rPr>
        <w:t>Develop and optimize B2B content assets, including landing pages, email campaigns, webinars, and sales enablement materials to drive top-of-funnel engagement.</w:t>
      </w:r>
    </w:p>
    <w:p w14:paraId="748794C0" w14:textId="373A4B4C" w:rsidR="00A64CA4" w:rsidRPr="00A64CA4" w:rsidRDefault="00A64CA4" w:rsidP="00A64CA4">
      <w:pPr>
        <w:pStyle w:val="ListParagraph"/>
        <w:numPr>
          <w:ilvl w:val="0"/>
          <w:numId w:val="3"/>
        </w:numPr>
        <w:spacing w:after="68" w:line="240" w:lineRule="auto"/>
        <w:ind w:right="0"/>
        <w:rPr>
          <w:color w:val="262626" w:themeColor="text1" w:themeTint="D9"/>
        </w:rPr>
      </w:pPr>
      <w:r w:rsidRPr="00A64CA4">
        <w:rPr>
          <w:rFonts w:eastAsia="Arial" w:cs="Calibri"/>
          <w:color w:val="262626" w:themeColor="text1" w:themeTint="D9"/>
          <w:szCs w:val="20"/>
        </w:rPr>
        <w:t xml:space="preserve">Collaborate cross-functionally with </w:t>
      </w:r>
      <w:proofErr w:type="spellStart"/>
      <w:r w:rsidRPr="00A64CA4">
        <w:rPr>
          <w:rFonts w:eastAsia="Arial" w:cs="Calibri"/>
          <w:color w:val="262626" w:themeColor="text1" w:themeTint="D9"/>
          <w:szCs w:val="20"/>
        </w:rPr>
        <w:t>RevOps</w:t>
      </w:r>
      <w:proofErr w:type="spellEnd"/>
      <w:r w:rsidRPr="00A64CA4">
        <w:rPr>
          <w:rFonts w:eastAsia="Arial" w:cs="Calibri"/>
          <w:color w:val="262626" w:themeColor="text1" w:themeTint="D9"/>
          <w:szCs w:val="20"/>
        </w:rPr>
        <w:t xml:space="preserve"> and leadership to ensure data accuracy, reporting consistency, and actionable insights.</w:t>
      </w:r>
    </w:p>
    <w:p w14:paraId="6E13C67E" w14:textId="7B75602D" w:rsidR="00642783" w:rsidRPr="00A64CA4" w:rsidRDefault="000F28EF" w:rsidP="00A64CA4">
      <w:pPr>
        <w:pStyle w:val="ListParagraph"/>
        <w:numPr>
          <w:ilvl w:val="0"/>
          <w:numId w:val="3"/>
        </w:numPr>
        <w:spacing w:after="68" w:line="240" w:lineRule="auto"/>
        <w:ind w:right="0"/>
        <w:jc w:val="left"/>
        <w:rPr>
          <w:rFonts w:cs="Calibri"/>
          <w:color w:val="262626" w:themeColor="text1" w:themeTint="D9"/>
        </w:rPr>
      </w:pPr>
      <w:r w:rsidRPr="00A64CA4">
        <w:rPr>
          <w:rFonts w:cs="Calibri"/>
          <w:color w:val="262626" w:themeColor="text1" w:themeTint="D9"/>
        </w:rPr>
        <w:t>Monitored analytics to assess campaign effectiveness, adjusting creative direction to achieve noticeable gains in audience engagement.</w:t>
      </w:r>
    </w:p>
    <w:p w14:paraId="61F8200A" w14:textId="77777777" w:rsidR="000F28EF" w:rsidRDefault="000F28EF" w:rsidP="000F28EF">
      <w:pPr>
        <w:pStyle w:val="ListParagraph"/>
        <w:spacing w:after="68" w:line="259" w:lineRule="auto"/>
        <w:ind w:right="0" w:firstLine="0"/>
        <w:jc w:val="left"/>
      </w:pPr>
    </w:p>
    <w:p w14:paraId="41B70A78" w14:textId="379248B8" w:rsidR="00642783" w:rsidRDefault="000F28EF">
      <w:pPr>
        <w:tabs>
          <w:tab w:val="right" w:pos="10898"/>
        </w:tabs>
        <w:spacing w:after="17" w:line="259" w:lineRule="auto"/>
        <w:ind w:left="-15" w:right="0" w:firstLine="0"/>
        <w:jc w:val="left"/>
      </w:pPr>
      <w:r>
        <w:rPr>
          <w:color w:val="005F65"/>
        </w:rPr>
        <w:t>The Alexis Agency</w:t>
      </w:r>
      <w:r>
        <w:rPr>
          <w:rFonts w:cs="Calibri"/>
          <w:color w:val="000000"/>
          <w:sz w:val="22"/>
        </w:rPr>
        <w:tab/>
      </w:r>
      <w:r>
        <w:rPr>
          <w:color w:val="005F65"/>
        </w:rPr>
        <w:t xml:space="preserve">Aug 2018 </w:t>
      </w:r>
      <w:r>
        <w:rPr>
          <w:rFonts w:cs="Calibri"/>
          <w:color w:val="005F65"/>
        </w:rPr>
        <w:t>–</w:t>
      </w:r>
      <w:r>
        <w:rPr>
          <w:color w:val="005F65"/>
        </w:rPr>
        <w:t xml:space="preserve"> Apr 2022</w:t>
      </w:r>
    </w:p>
    <w:p w14:paraId="1A5976F9" w14:textId="6F1761DE" w:rsidR="000F28EF" w:rsidRDefault="000F28EF" w:rsidP="000F28EF">
      <w:pPr>
        <w:tabs>
          <w:tab w:val="right" w:pos="10898"/>
        </w:tabs>
        <w:spacing w:after="17" w:line="259" w:lineRule="auto"/>
        <w:ind w:left="-15" w:right="0" w:firstLine="0"/>
        <w:jc w:val="left"/>
      </w:pPr>
      <w:r>
        <w:rPr>
          <w:color w:val="005F65"/>
        </w:rPr>
        <w:t xml:space="preserve">Designer &amp; Webmaster (Contract) </w:t>
      </w:r>
      <w:r>
        <w:rPr>
          <w:rFonts w:cs="Calibri"/>
          <w:color w:val="000000"/>
          <w:sz w:val="22"/>
        </w:rPr>
        <w:tab/>
      </w:r>
      <w:r>
        <w:rPr>
          <w:color w:val="005F65"/>
        </w:rPr>
        <w:t xml:space="preserve">Raleigh, NC </w:t>
      </w:r>
    </w:p>
    <w:p w14:paraId="3A8EC8EB" w14:textId="41F5D7E9" w:rsidR="00642783" w:rsidRDefault="000F28EF" w:rsidP="000F28EF">
      <w:r>
        <w:t xml:space="preserve">Served as a standalone digital production partner, building and maintaining web experiences and marketing content from concept through launch. Improved digital traction by increasing website traffic by 50% through site and content execution. </w:t>
      </w:r>
    </w:p>
    <w:p w14:paraId="1CE8457B" w14:textId="268D3B05" w:rsidR="000F28EF" w:rsidRDefault="000F28EF" w:rsidP="000F28EF">
      <w:pPr>
        <w:pStyle w:val="ListParagraph"/>
        <w:numPr>
          <w:ilvl w:val="0"/>
          <w:numId w:val="4"/>
        </w:numPr>
        <w:spacing w:after="73" w:line="259" w:lineRule="auto"/>
        <w:ind w:right="0"/>
        <w:jc w:val="left"/>
      </w:pPr>
      <w:r>
        <w:t>Designed and developed four WordPress and HTML-based websites, including all assets and content, using Adobe Photoshop, Illustrator, Dreamweaver, and coding in HTML and CSS.</w:t>
      </w:r>
    </w:p>
    <w:p w14:paraId="15BE454B" w14:textId="5F63A398" w:rsidR="000F28EF" w:rsidRDefault="000F28EF" w:rsidP="000F28EF">
      <w:pPr>
        <w:pStyle w:val="ListParagraph"/>
        <w:numPr>
          <w:ilvl w:val="0"/>
          <w:numId w:val="4"/>
        </w:numPr>
        <w:spacing w:after="73" w:line="259" w:lineRule="auto"/>
        <w:ind w:right="0"/>
        <w:jc w:val="left"/>
      </w:pPr>
      <w:r>
        <w:t>Designed graphics and visual content for a small business website and email newsletter, driving a 25% increase in newsletter readership.</w:t>
      </w:r>
    </w:p>
    <w:p w14:paraId="2ED42959" w14:textId="0AC1C127" w:rsidR="00642783" w:rsidRDefault="000F28EF" w:rsidP="000F28EF">
      <w:pPr>
        <w:pStyle w:val="ListParagraph"/>
        <w:numPr>
          <w:ilvl w:val="0"/>
          <w:numId w:val="4"/>
        </w:numPr>
        <w:spacing w:after="73" w:line="259" w:lineRule="auto"/>
        <w:ind w:right="0"/>
        <w:jc w:val="left"/>
      </w:pPr>
      <w:r>
        <w:t>Designed customer newsletters and promotional emails including HTML templates and hyperlinks to product information, which increased sales by 20%.</w:t>
      </w:r>
    </w:p>
    <w:p w14:paraId="4D7E0F1E" w14:textId="77777777" w:rsidR="009055DF" w:rsidRDefault="009055DF">
      <w:pPr>
        <w:tabs>
          <w:tab w:val="right" w:pos="10898"/>
        </w:tabs>
        <w:spacing w:after="17" w:line="259" w:lineRule="auto"/>
        <w:ind w:left="-15" w:right="0" w:firstLine="0"/>
        <w:jc w:val="left"/>
        <w:rPr>
          <w:color w:val="005F65"/>
        </w:rPr>
      </w:pPr>
    </w:p>
    <w:p w14:paraId="20B4DF41" w14:textId="77777777" w:rsidR="009055DF" w:rsidRDefault="009055DF">
      <w:pPr>
        <w:tabs>
          <w:tab w:val="right" w:pos="10898"/>
        </w:tabs>
        <w:spacing w:after="17" w:line="259" w:lineRule="auto"/>
        <w:ind w:left="-15" w:right="0" w:firstLine="0"/>
        <w:jc w:val="left"/>
        <w:rPr>
          <w:color w:val="005F65"/>
        </w:rPr>
      </w:pPr>
    </w:p>
    <w:p w14:paraId="5EC026BC" w14:textId="77777777" w:rsidR="009055DF" w:rsidRDefault="009055DF">
      <w:pPr>
        <w:tabs>
          <w:tab w:val="right" w:pos="10898"/>
        </w:tabs>
        <w:spacing w:after="17" w:line="259" w:lineRule="auto"/>
        <w:ind w:left="-15" w:right="0" w:firstLine="0"/>
        <w:jc w:val="left"/>
        <w:rPr>
          <w:color w:val="005F65"/>
        </w:rPr>
      </w:pPr>
    </w:p>
    <w:p w14:paraId="2A4A9A14" w14:textId="77777777" w:rsidR="009055DF" w:rsidRDefault="009055DF">
      <w:pPr>
        <w:tabs>
          <w:tab w:val="right" w:pos="10898"/>
        </w:tabs>
        <w:spacing w:after="17" w:line="259" w:lineRule="auto"/>
        <w:ind w:left="-15" w:right="0" w:firstLine="0"/>
        <w:jc w:val="left"/>
        <w:rPr>
          <w:color w:val="005F65"/>
        </w:rPr>
      </w:pPr>
    </w:p>
    <w:p w14:paraId="76A9EF5C" w14:textId="77777777" w:rsidR="009055DF" w:rsidRDefault="009055DF">
      <w:pPr>
        <w:tabs>
          <w:tab w:val="right" w:pos="10898"/>
        </w:tabs>
        <w:spacing w:after="17" w:line="259" w:lineRule="auto"/>
        <w:ind w:left="-15" w:right="0" w:firstLine="0"/>
        <w:jc w:val="left"/>
        <w:rPr>
          <w:color w:val="005F65"/>
        </w:rPr>
      </w:pPr>
    </w:p>
    <w:p w14:paraId="5DB28D99" w14:textId="77777777" w:rsidR="009055DF" w:rsidRDefault="009055DF">
      <w:pPr>
        <w:tabs>
          <w:tab w:val="right" w:pos="10898"/>
        </w:tabs>
        <w:spacing w:after="17" w:line="259" w:lineRule="auto"/>
        <w:ind w:left="-15" w:right="0" w:firstLine="0"/>
        <w:jc w:val="left"/>
        <w:rPr>
          <w:color w:val="005F65"/>
        </w:rPr>
      </w:pPr>
    </w:p>
    <w:p w14:paraId="5E31F26C" w14:textId="77777777" w:rsidR="009055DF" w:rsidRDefault="009055DF">
      <w:pPr>
        <w:tabs>
          <w:tab w:val="right" w:pos="10898"/>
        </w:tabs>
        <w:spacing w:after="17" w:line="259" w:lineRule="auto"/>
        <w:ind w:left="-15" w:right="0" w:firstLine="0"/>
        <w:jc w:val="left"/>
        <w:rPr>
          <w:color w:val="005F65"/>
        </w:rPr>
      </w:pPr>
    </w:p>
    <w:p w14:paraId="1C42F9E6" w14:textId="25EF08D1" w:rsidR="00642783" w:rsidRDefault="000F28EF">
      <w:pPr>
        <w:tabs>
          <w:tab w:val="right" w:pos="10898"/>
        </w:tabs>
        <w:spacing w:after="17" w:line="259" w:lineRule="auto"/>
        <w:ind w:left="-15" w:right="0" w:firstLine="0"/>
        <w:jc w:val="left"/>
      </w:pPr>
      <w:r>
        <w:rPr>
          <w:color w:val="005F65"/>
        </w:rPr>
        <w:t>Advance Auto Parts</w:t>
      </w:r>
      <w:r>
        <w:rPr>
          <w:rFonts w:cs="Calibri"/>
          <w:color w:val="000000"/>
          <w:sz w:val="22"/>
        </w:rPr>
        <w:tab/>
      </w:r>
      <w:r>
        <w:rPr>
          <w:color w:val="005F65"/>
        </w:rPr>
        <w:t xml:space="preserve">Aug 2018 </w:t>
      </w:r>
      <w:r>
        <w:rPr>
          <w:rFonts w:cs="Calibri"/>
          <w:color w:val="005F65"/>
        </w:rPr>
        <w:t>–</w:t>
      </w:r>
      <w:r>
        <w:rPr>
          <w:color w:val="005F65"/>
        </w:rPr>
        <w:t xml:space="preserve"> Oct 2021 </w:t>
      </w:r>
    </w:p>
    <w:p w14:paraId="0DD3D670" w14:textId="29B8265B" w:rsidR="000F28EF" w:rsidRDefault="000F28EF" w:rsidP="000F28EF">
      <w:pPr>
        <w:tabs>
          <w:tab w:val="right" w:pos="10898"/>
        </w:tabs>
        <w:spacing w:after="17" w:line="259" w:lineRule="auto"/>
        <w:ind w:left="-15" w:right="0" w:firstLine="0"/>
        <w:jc w:val="left"/>
      </w:pPr>
      <w:r>
        <w:rPr>
          <w:color w:val="005F65"/>
        </w:rPr>
        <w:t xml:space="preserve">Graphic Designer </w:t>
      </w:r>
      <w:r>
        <w:rPr>
          <w:rFonts w:cs="Calibri"/>
          <w:color w:val="000000"/>
          <w:sz w:val="22"/>
        </w:rPr>
        <w:tab/>
      </w:r>
      <w:r>
        <w:rPr>
          <w:color w:val="005F65"/>
        </w:rPr>
        <w:t xml:space="preserve">Raleigh, NC </w:t>
      </w:r>
    </w:p>
    <w:p w14:paraId="68D71838" w14:textId="4CCA78B8" w:rsidR="00642783" w:rsidRDefault="000F28EF" w:rsidP="000F28EF">
      <w:r>
        <w:t xml:space="preserve">Supported multi-brand marketing by producing campaign creative across digital and print channels with a strong focus on brand consistency and speed to market. Contributed to business results, increasing sales by 21% in one year through campaign asset development. </w:t>
      </w:r>
      <w:r>
        <w:rPr>
          <w:color w:val="202124"/>
        </w:rPr>
        <w:t xml:space="preserve"> </w:t>
      </w:r>
    </w:p>
    <w:p w14:paraId="2ECA1462" w14:textId="77777777" w:rsidR="000F28EF" w:rsidRDefault="000F28EF" w:rsidP="000F28EF">
      <w:pPr>
        <w:pStyle w:val="ListParagraph"/>
        <w:numPr>
          <w:ilvl w:val="0"/>
          <w:numId w:val="5"/>
        </w:numPr>
        <w:tabs>
          <w:tab w:val="right" w:pos="10898"/>
        </w:tabs>
        <w:spacing w:after="17" w:line="259" w:lineRule="auto"/>
        <w:ind w:right="0"/>
        <w:jc w:val="left"/>
      </w:pPr>
      <w:r>
        <w:t>Designed marketing materials for 4+ brands, boosting sales by 21% in one year.</w:t>
      </w:r>
    </w:p>
    <w:p w14:paraId="197CCC2B" w14:textId="77777777" w:rsidR="000F28EF" w:rsidRDefault="000F28EF" w:rsidP="000F28EF">
      <w:pPr>
        <w:pStyle w:val="ListParagraph"/>
        <w:numPr>
          <w:ilvl w:val="0"/>
          <w:numId w:val="5"/>
        </w:numPr>
        <w:tabs>
          <w:tab w:val="right" w:pos="10898"/>
        </w:tabs>
        <w:spacing w:after="17" w:line="259" w:lineRule="auto"/>
        <w:ind w:right="0"/>
        <w:jc w:val="left"/>
      </w:pPr>
      <w:r>
        <w:t>Created digital and print ads, enhancing brand visibility and generating $5B revenue.</w:t>
      </w:r>
    </w:p>
    <w:p w14:paraId="63B15BEB" w14:textId="77777777" w:rsidR="000F28EF" w:rsidRDefault="000F28EF" w:rsidP="000F28EF">
      <w:pPr>
        <w:pStyle w:val="ListParagraph"/>
        <w:numPr>
          <w:ilvl w:val="0"/>
          <w:numId w:val="5"/>
        </w:numPr>
        <w:tabs>
          <w:tab w:val="right" w:pos="10898"/>
        </w:tabs>
        <w:spacing w:after="17" w:line="259" w:lineRule="auto"/>
        <w:ind w:right="0"/>
        <w:jc w:val="left"/>
      </w:pPr>
      <w:r>
        <w:t>Collaborated with teams to align marketing strategies, ensuring timely project delivery.</w:t>
      </w:r>
    </w:p>
    <w:p w14:paraId="28092A52" w14:textId="6F31CBAB" w:rsidR="00A64CA4" w:rsidRDefault="00A64CA4" w:rsidP="00A64CA4">
      <w:pPr>
        <w:pStyle w:val="ListParagraph"/>
        <w:numPr>
          <w:ilvl w:val="0"/>
          <w:numId w:val="5"/>
        </w:numPr>
        <w:tabs>
          <w:tab w:val="right" w:pos="10898"/>
        </w:tabs>
        <w:spacing w:after="17" w:line="259" w:lineRule="auto"/>
        <w:ind w:right="0"/>
        <w:jc w:val="left"/>
      </w:pPr>
      <w:r w:rsidRPr="00A64CA4">
        <w:t xml:space="preserve">Collaborated with </w:t>
      </w:r>
      <w:r>
        <w:t xml:space="preserve">internal and </w:t>
      </w:r>
      <w:r w:rsidRPr="00A64CA4">
        <w:t>external agency partners to concept, produce and execute unique, integrated marketing campaigns that increased brand loyalty and unaided brand awareness.</w:t>
      </w:r>
    </w:p>
    <w:p w14:paraId="46C52DD0" w14:textId="614953F6" w:rsidR="000F28EF" w:rsidRDefault="000F28EF">
      <w:pPr>
        <w:spacing w:after="160" w:line="278" w:lineRule="auto"/>
        <w:ind w:left="0" w:right="0" w:firstLine="0"/>
        <w:jc w:val="left"/>
        <w:rPr>
          <w:color w:val="005F65"/>
        </w:rPr>
      </w:pPr>
    </w:p>
    <w:p w14:paraId="46AF9E01" w14:textId="00909C34" w:rsidR="00642783" w:rsidRDefault="000F28EF">
      <w:pPr>
        <w:tabs>
          <w:tab w:val="right" w:pos="10898"/>
        </w:tabs>
        <w:spacing w:after="17" w:line="259" w:lineRule="auto"/>
        <w:ind w:left="-15" w:right="0" w:firstLine="0"/>
        <w:jc w:val="left"/>
      </w:pPr>
      <w:r>
        <w:rPr>
          <w:color w:val="005F65"/>
        </w:rPr>
        <w:t>American Disposal Services</w:t>
      </w:r>
      <w:r>
        <w:rPr>
          <w:rFonts w:cs="Calibri"/>
          <w:color w:val="000000"/>
          <w:sz w:val="22"/>
        </w:rPr>
        <w:tab/>
      </w:r>
      <w:r>
        <w:rPr>
          <w:color w:val="005F65"/>
        </w:rPr>
        <w:t xml:space="preserve">Dec 2017 </w:t>
      </w:r>
      <w:r>
        <w:rPr>
          <w:rFonts w:cs="Calibri"/>
          <w:color w:val="005F65"/>
        </w:rPr>
        <w:t>–</w:t>
      </w:r>
      <w:r>
        <w:rPr>
          <w:color w:val="005F65"/>
        </w:rPr>
        <w:t xml:space="preserve"> Jun 2018 </w:t>
      </w:r>
    </w:p>
    <w:p w14:paraId="57278328" w14:textId="6F4B0027" w:rsidR="000F28EF" w:rsidRDefault="000F28EF" w:rsidP="000F28EF">
      <w:pPr>
        <w:tabs>
          <w:tab w:val="right" w:pos="10898"/>
        </w:tabs>
        <w:spacing w:after="17" w:line="259" w:lineRule="auto"/>
        <w:ind w:left="-15" w:right="0" w:firstLine="0"/>
        <w:jc w:val="left"/>
      </w:pPr>
      <w:r>
        <w:rPr>
          <w:color w:val="005F65"/>
        </w:rPr>
        <w:t>Graphic Designer &amp;</w:t>
      </w:r>
      <w:r w:rsidR="00F84A33">
        <w:rPr>
          <w:color w:val="005F65"/>
        </w:rPr>
        <w:t xml:space="preserve"> </w:t>
      </w:r>
      <w:r>
        <w:rPr>
          <w:color w:val="005F65"/>
        </w:rPr>
        <w:t>Marketing (Contract</w:t>
      </w:r>
      <w:proofErr w:type="gramStart"/>
      <w:r>
        <w:rPr>
          <w:color w:val="005F65"/>
        </w:rPr>
        <w:t xml:space="preserve">) </w:t>
      </w:r>
      <w:r>
        <w:rPr>
          <w:rFonts w:cs="Calibri"/>
          <w:color w:val="000000"/>
          <w:sz w:val="22"/>
        </w:rPr>
        <w:tab/>
      </w:r>
      <w:r>
        <w:rPr>
          <w:color w:val="005F65"/>
        </w:rPr>
        <w:t>Manassas</w:t>
      </w:r>
      <w:proofErr w:type="gramEnd"/>
      <w:r>
        <w:rPr>
          <w:color w:val="005F65"/>
        </w:rPr>
        <w:t xml:space="preserve">, VA </w:t>
      </w:r>
    </w:p>
    <w:p w14:paraId="29F5BD2B" w14:textId="77777777" w:rsidR="000F28EF" w:rsidRDefault="000F28EF" w:rsidP="000F28EF">
      <w:pPr>
        <w:pStyle w:val="ListParagraph"/>
        <w:numPr>
          <w:ilvl w:val="0"/>
          <w:numId w:val="6"/>
        </w:numPr>
        <w:tabs>
          <w:tab w:val="right" w:pos="10898"/>
        </w:tabs>
        <w:spacing w:after="17" w:line="259" w:lineRule="auto"/>
        <w:ind w:right="0"/>
        <w:jc w:val="left"/>
      </w:pPr>
      <w:r>
        <w:t>Managed social media strategy, boosting engagement across platforms with creative content.</w:t>
      </w:r>
    </w:p>
    <w:p w14:paraId="5366E70C" w14:textId="77777777" w:rsidR="000F28EF" w:rsidRDefault="000F28EF" w:rsidP="000F28EF">
      <w:pPr>
        <w:pStyle w:val="ListParagraph"/>
        <w:numPr>
          <w:ilvl w:val="0"/>
          <w:numId w:val="6"/>
        </w:numPr>
        <w:tabs>
          <w:tab w:val="right" w:pos="10898"/>
        </w:tabs>
        <w:spacing w:after="17" w:line="259" w:lineRule="auto"/>
        <w:ind w:right="0"/>
        <w:jc w:val="left"/>
      </w:pPr>
      <w:r>
        <w:t>Designed infographics and ads, enhancing brand visibility through innovative visuals.</w:t>
      </w:r>
    </w:p>
    <w:p w14:paraId="2DBA9BB1" w14:textId="77777777" w:rsidR="000F28EF" w:rsidRDefault="000F28EF" w:rsidP="000F28EF">
      <w:pPr>
        <w:pStyle w:val="ListParagraph"/>
        <w:numPr>
          <w:ilvl w:val="0"/>
          <w:numId w:val="6"/>
        </w:numPr>
        <w:tabs>
          <w:tab w:val="right" w:pos="10898"/>
        </w:tabs>
        <w:spacing w:after="17" w:line="259" w:lineRule="auto"/>
        <w:ind w:right="0"/>
        <w:jc w:val="left"/>
      </w:pPr>
      <w:r>
        <w:t>Utilized video editing skills to create engaging animations, increasing audience interaction.</w:t>
      </w:r>
    </w:p>
    <w:p w14:paraId="682FE4CE" w14:textId="77777777" w:rsidR="000F28EF" w:rsidRDefault="000F28EF" w:rsidP="000F28EF">
      <w:pPr>
        <w:pStyle w:val="ListParagraph"/>
        <w:tabs>
          <w:tab w:val="right" w:pos="10898"/>
        </w:tabs>
        <w:spacing w:after="17" w:line="259" w:lineRule="auto"/>
        <w:ind w:left="705" w:right="0" w:firstLine="0"/>
        <w:jc w:val="left"/>
      </w:pPr>
    </w:p>
    <w:p w14:paraId="13F9C73A" w14:textId="2D2A173B" w:rsidR="00642783" w:rsidRDefault="000F28EF">
      <w:pPr>
        <w:tabs>
          <w:tab w:val="right" w:pos="10898"/>
        </w:tabs>
        <w:spacing w:after="17" w:line="259" w:lineRule="auto"/>
        <w:ind w:left="-15" w:right="0" w:firstLine="0"/>
        <w:jc w:val="left"/>
      </w:pPr>
      <w:r>
        <w:rPr>
          <w:color w:val="005F65"/>
        </w:rPr>
        <w:t>Minuteman Press</w:t>
      </w:r>
      <w:r>
        <w:rPr>
          <w:rFonts w:cs="Calibri"/>
          <w:color w:val="000000"/>
          <w:sz w:val="22"/>
        </w:rPr>
        <w:tab/>
      </w:r>
      <w:r>
        <w:rPr>
          <w:color w:val="005F65"/>
        </w:rPr>
        <w:t xml:space="preserve">Mar 2013 </w:t>
      </w:r>
      <w:r>
        <w:rPr>
          <w:rFonts w:cs="Calibri"/>
          <w:color w:val="005F65"/>
        </w:rPr>
        <w:t>–</w:t>
      </w:r>
      <w:r>
        <w:rPr>
          <w:color w:val="005F65"/>
        </w:rPr>
        <w:t xml:space="preserve"> Sep 2017 </w:t>
      </w:r>
    </w:p>
    <w:p w14:paraId="03CBA9C8" w14:textId="42744D1F" w:rsidR="000F28EF" w:rsidRDefault="000F28EF" w:rsidP="000F28EF">
      <w:pPr>
        <w:tabs>
          <w:tab w:val="right" w:pos="10898"/>
        </w:tabs>
        <w:spacing w:after="17" w:line="259" w:lineRule="auto"/>
        <w:ind w:left="-15" w:right="0" w:firstLine="0"/>
        <w:jc w:val="left"/>
      </w:pPr>
      <w:r>
        <w:rPr>
          <w:color w:val="005F65"/>
        </w:rPr>
        <w:t xml:space="preserve">Graphic Designer &amp; Production Specialist </w:t>
      </w:r>
      <w:r>
        <w:rPr>
          <w:rFonts w:cs="Calibri"/>
          <w:color w:val="000000"/>
          <w:sz w:val="22"/>
        </w:rPr>
        <w:tab/>
      </w:r>
      <w:r>
        <w:rPr>
          <w:color w:val="005F65"/>
        </w:rPr>
        <w:t xml:space="preserve">Tysons Corner, VA </w:t>
      </w:r>
    </w:p>
    <w:p w14:paraId="1D060C49" w14:textId="55778068" w:rsidR="000F28EF" w:rsidRDefault="000F28EF" w:rsidP="000F28EF">
      <w:pPr>
        <w:pStyle w:val="ListParagraph"/>
        <w:numPr>
          <w:ilvl w:val="0"/>
          <w:numId w:val="6"/>
        </w:numPr>
        <w:tabs>
          <w:tab w:val="right" w:pos="10898"/>
        </w:tabs>
        <w:spacing w:after="17" w:line="259" w:lineRule="auto"/>
        <w:ind w:right="0"/>
        <w:jc w:val="left"/>
      </w:pPr>
      <w:r>
        <w:t>Designed client materials for impactful visual communication and top print quality.</w:t>
      </w:r>
    </w:p>
    <w:p w14:paraId="0C12083E" w14:textId="2195EE0E" w:rsidR="000F28EF" w:rsidRDefault="000F28EF" w:rsidP="000F28EF">
      <w:pPr>
        <w:pStyle w:val="ListParagraph"/>
        <w:numPr>
          <w:ilvl w:val="0"/>
          <w:numId w:val="6"/>
        </w:numPr>
        <w:tabs>
          <w:tab w:val="right" w:pos="10898"/>
        </w:tabs>
        <w:spacing w:after="17" w:line="259" w:lineRule="auto"/>
        <w:ind w:right="0"/>
        <w:jc w:val="left"/>
      </w:pPr>
      <w:r>
        <w:t>Increased sales by 14.7% through strategic print media initiatives.</w:t>
      </w:r>
    </w:p>
    <w:p w14:paraId="2AD2DD16" w14:textId="056E0896" w:rsidR="000F28EF" w:rsidRDefault="000F28EF" w:rsidP="000F28EF">
      <w:pPr>
        <w:pStyle w:val="ListParagraph"/>
        <w:numPr>
          <w:ilvl w:val="0"/>
          <w:numId w:val="6"/>
        </w:numPr>
        <w:tabs>
          <w:tab w:val="right" w:pos="10898"/>
        </w:tabs>
        <w:spacing w:after="17" w:line="259" w:lineRule="auto"/>
        <w:ind w:right="0"/>
        <w:jc w:val="left"/>
      </w:pPr>
      <w:r>
        <w:t>Collaborated with clients to develop engaging brochures, posters, and presentations.</w:t>
      </w:r>
    </w:p>
    <w:p w14:paraId="53B63C75" w14:textId="77777777" w:rsidR="000F28EF" w:rsidRDefault="000F28EF" w:rsidP="000F28EF">
      <w:pPr>
        <w:pStyle w:val="ListParagraph"/>
        <w:tabs>
          <w:tab w:val="right" w:pos="10898"/>
        </w:tabs>
        <w:spacing w:after="17" w:line="259" w:lineRule="auto"/>
        <w:ind w:left="705" w:right="0" w:firstLine="0"/>
        <w:jc w:val="left"/>
      </w:pPr>
    </w:p>
    <w:p w14:paraId="0B6E16AB" w14:textId="4D65D9AF" w:rsidR="00642783" w:rsidRDefault="00000000">
      <w:pPr>
        <w:pStyle w:val="Heading1"/>
        <w:ind w:left="-5"/>
      </w:pPr>
      <w:r>
        <w:t xml:space="preserve">Education </w:t>
      </w:r>
    </w:p>
    <w:p w14:paraId="19685E30" w14:textId="29E72D2D" w:rsidR="00642783" w:rsidRDefault="00000000">
      <w:pPr>
        <w:spacing w:after="237" w:line="259" w:lineRule="auto"/>
        <w:ind w:left="-5" w:right="0"/>
        <w:jc w:val="left"/>
        <w:rPr>
          <w:color w:val="005F65"/>
        </w:rPr>
      </w:pPr>
      <w:r>
        <w:rPr>
          <w:color w:val="005F65"/>
        </w:rPr>
        <w:t>Bachelor of Arts</w:t>
      </w:r>
      <w:r w:rsidR="000F28EF">
        <w:rPr>
          <w:color w:val="005F65"/>
        </w:rPr>
        <w:t xml:space="preserve"> -</w:t>
      </w:r>
      <w:r>
        <w:rPr>
          <w:color w:val="005F65"/>
        </w:rPr>
        <w:t xml:space="preserve"> </w:t>
      </w:r>
      <w:r w:rsidR="000F28EF">
        <w:rPr>
          <w:color w:val="005F65"/>
        </w:rPr>
        <w:t>Design, Web Media &amp; Graphics</w:t>
      </w:r>
      <w:r>
        <w:rPr>
          <w:color w:val="005F65"/>
        </w:rPr>
        <w:t xml:space="preserve"> | </w:t>
      </w:r>
      <w:r>
        <w:t xml:space="preserve">Florida State University, </w:t>
      </w:r>
      <w:r w:rsidR="000F28EF">
        <w:t xml:space="preserve">Tallahassee, </w:t>
      </w:r>
      <w:r>
        <w:t>FL</w:t>
      </w:r>
      <w:r>
        <w:rPr>
          <w:color w:val="005F65"/>
        </w:rPr>
        <w:t xml:space="preserve"> </w:t>
      </w:r>
    </w:p>
    <w:p w14:paraId="6029E381" w14:textId="4C1FAC93" w:rsidR="000F28EF" w:rsidRDefault="000F28EF" w:rsidP="000F28EF">
      <w:pPr>
        <w:pStyle w:val="Heading1"/>
        <w:ind w:left="-5"/>
      </w:pPr>
      <w:r>
        <w:t>Skills</w:t>
      </w:r>
    </w:p>
    <w:tbl>
      <w:tblPr>
        <w:tblStyle w:val="TableGrid"/>
        <w:tblW w:w="10490" w:type="dxa"/>
        <w:tblInd w:w="160" w:type="dxa"/>
        <w:tblLook w:val="04A0" w:firstRow="1" w:lastRow="0" w:firstColumn="1" w:lastColumn="0" w:noHBand="0" w:noVBand="1"/>
      </w:tblPr>
      <w:tblGrid>
        <w:gridCol w:w="290"/>
        <w:gridCol w:w="3310"/>
        <w:gridCol w:w="288"/>
        <w:gridCol w:w="3311"/>
        <w:gridCol w:w="291"/>
        <w:gridCol w:w="3000"/>
      </w:tblGrid>
      <w:tr w:rsidR="000F28EF" w14:paraId="111EF9DD" w14:textId="77777777" w:rsidTr="00AC3E50">
        <w:trPr>
          <w:trHeight w:val="1106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0B818B4" w14:textId="77777777" w:rsidR="000F28EF" w:rsidRPr="00AC3E50" w:rsidRDefault="000F28EF" w:rsidP="00A64CA4">
            <w:pPr>
              <w:spacing w:after="5" w:line="360" w:lineRule="auto"/>
              <w:ind w:left="0" w:right="96" w:firstLine="0"/>
              <w:jc w:val="left"/>
              <w:rPr>
                <w:color w:val="262626" w:themeColor="text1" w:themeTint="D9"/>
              </w:rPr>
            </w:pPr>
            <w:r w:rsidRPr="00AC3E50">
              <w:rPr>
                <w:rFonts w:ascii="Segoe UI Symbol" w:eastAsia="Segoe UI Symbol" w:hAnsi="Segoe UI Symbol" w:cs="Segoe UI Symbol"/>
                <w:color w:val="262626" w:themeColor="text1" w:themeTint="D9"/>
                <w:sz w:val="16"/>
              </w:rPr>
              <w:t>♦</w:t>
            </w:r>
            <w:r w:rsidRPr="00AC3E50">
              <w:rPr>
                <w:rFonts w:ascii="Arial" w:eastAsia="Arial" w:hAnsi="Arial" w:cs="Arial"/>
                <w:color w:val="262626" w:themeColor="text1" w:themeTint="D9"/>
                <w:sz w:val="16"/>
              </w:rPr>
              <w:t xml:space="preserve"> </w:t>
            </w:r>
            <w:r w:rsidRPr="00AC3E50">
              <w:rPr>
                <w:rFonts w:ascii="Segoe UI Symbol" w:eastAsia="Segoe UI Symbol" w:hAnsi="Segoe UI Symbol" w:cs="Segoe UI Symbol"/>
                <w:color w:val="262626" w:themeColor="text1" w:themeTint="D9"/>
                <w:sz w:val="16"/>
              </w:rPr>
              <w:t>♦</w:t>
            </w:r>
            <w:r w:rsidRPr="00AC3E50">
              <w:rPr>
                <w:rFonts w:ascii="Arial" w:eastAsia="Arial" w:hAnsi="Arial" w:cs="Arial"/>
                <w:color w:val="262626" w:themeColor="text1" w:themeTint="D9"/>
                <w:sz w:val="16"/>
              </w:rPr>
              <w:t xml:space="preserve"> </w:t>
            </w:r>
          </w:p>
          <w:p w14:paraId="3B04324F" w14:textId="77777777" w:rsidR="000F28EF" w:rsidRPr="00AC3E50" w:rsidRDefault="000F28EF" w:rsidP="00A64CA4">
            <w:pPr>
              <w:spacing w:after="0" w:line="360" w:lineRule="auto"/>
              <w:ind w:left="0" w:right="96" w:firstLine="0"/>
              <w:jc w:val="left"/>
              <w:rPr>
                <w:rFonts w:ascii="Arial" w:eastAsia="Arial" w:hAnsi="Arial" w:cs="Arial"/>
                <w:color w:val="262626" w:themeColor="text1" w:themeTint="D9"/>
                <w:sz w:val="16"/>
              </w:rPr>
            </w:pPr>
            <w:r w:rsidRPr="00AC3E50">
              <w:rPr>
                <w:rFonts w:ascii="Segoe UI Symbol" w:eastAsia="Segoe UI Symbol" w:hAnsi="Segoe UI Symbol" w:cs="Segoe UI Symbol"/>
                <w:color w:val="262626" w:themeColor="text1" w:themeTint="D9"/>
                <w:sz w:val="16"/>
              </w:rPr>
              <w:t>♦</w:t>
            </w:r>
            <w:r w:rsidRPr="00AC3E50">
              <w:rPr>
                <w:rFonts w:ascii="Arial" w:eastAsia="Arial" w:hAnsi="Arial" w:cs="Arial"/>
                <w:color w:val="262626" w:themeColor="text1" w:themeTint="D9"/>
                <w:sz w:val="16"/>
              </w:rPr>
              <w:t xml:space="preserve"> </w:t>
            </w:r>
            <w:r w:rsidRPr="00AC3E50">
              <w:rPr>
                <w:rFonts w:ascii="Segoe UI Symbol" w:eastAsia="Segoe UI Symbol" w:hAnsi="Segoe UI Symbol" w:cs="Segoe UI Symbol"/>
                <w:color w:val="262626" w:themeColor="text1" w:themeTint="D9"/>
                <w:sz w:val="16"/>
              </w:rPr>
              <w:t>♦</w:t>
            </w:r>
            <w:r w:rsidRPr="00AC3E50">
              <w:rPr>
                <w:rFonts w:ascii="Arial" w:eastAsia="Arial" w:hAnsi="Arial" w:cs="Arial"/>
                <w:color w:val="262626" w:themeColor="text1" w:themeTint="D9"/>
                <w:sz w:val="16"/>
              </w:rPr>
              <w:t xml:space="preserve"> </w:t>
            </w:r>
          </w:p>
          <w:p w14:paraId="71988E86" w14:textId="2B0AC808" w:rsidR="00AC3E50" w:rsidRPr="00AC3E50" w:rsidRDefault="00AC3E50" w:rsidP="00A64CA4">
            <w:pPr>
              <w:spacing w:after="0" w:line="360" w:lineRule="auto"/>
              <w:ind w:left="0" w:right="96" w:firstLine="0"/>
              <w:jc w:val="left"/>
              <w:rPr>
                <w:color w:val="262626" w:themeColor="text1" w:themeTint="D9"/>
              </w:rPr>
            </w:pPr>
            <w:r w:rsidRPr="00AC3E50">
              <w:rPr>
                <w:rFonts w:ascii="Segoe UI Symbol" w:eastAsia="Segoe UI Symbol" w:hAnsi="Segoe UI Symbol" w:cs="Segoe UI Symbol"/>
                <w:color w:val="262626" w:themeColor="text1" w:themeTint="D9"/>
                <w:sz w:val="16"/>
              </w:rPr>
              <w:t>♦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14:paraId="04A0A26B" w14:textId="76133B2D" w:rsidR="000F28EF" w:rsidRPr="00AC3E50" w:rsidRDefault="000F28EF" w:rsidP="00A64CA4">
            <w:pPr>
              <w:spacing w:after="36" w:line="276" w:lineRule="auto"/>
              <w:ind w:left="0" w:right="0" w:firstLine="0"/>
              <w:jc w:val="left"/>
              <w:rPr>
                <w:rFonts w:cs="Calibri"/>
                <w:color w:val="262626" w:themeColor="text1" w:themeTint="D9"/>
              </w:rPr>
            </w:pPr>
            <w:r w:rsidRPr="00AC3E50">
              <w:rPr>
                <w:rFonts w:cs="Calibri"/>
                <w:color w:val="262626" w:themeColor="text1" w:themeTint="D9"/>
              </w:rPr>
              <w:t>Google Analytics</w:t>
            </w:r>
          </w:p>
          <w:p w14:paraId="2183A064" w14:textId="6B8C2E14" w:rsidR="000F28EF" w:rsidRPr="00AC3E50" w:rsidRDefault="000F28EF" w:rsidP="00A64CA4">
            <w:pPr>
              <w:spacing w:after="42" w:line="276" w:lineRule="auto"/>
              <w:ind w:left="0" w:right="0" w:firstLine="0"/>
              <w:jc w:val="left"/>
              <w:rPr>
                <w:rFonts w:cs="Calibri"/>
                <w:color w:val="262626" w:themeColor="text1" w:themeTint="D9"/>
              </w:rPr>
            </w:pPr>
            <w:r w:rsidRPr="00AC3E50">
              <w:rPr>
                <w:rFonts w:cs="Calibri"/>
                <w:color w:val="262626" w:themeColor="text1" w:themeTint="D9"/>
              </w:rPr>
              <w:t xml:space="preserve">SEO Optimization </w:t>
            </w:r>
          </w:p>
          <w:p w14:paraId="51ACD4AC" w14:textId="53428F5B" w:rsidR="000F28EF" w:rsidRPr="00AC3E50" w:rsidRDefault="000F28EF" w:rsidP="00A64CA4">
            <w:pPr>
              <w:spacing w:after="36" w:line="276" w:lineRule="auto"/>
              <w:ind w:left="0" w:right="0" w:firstLine="0"/>
              <w:jc w:val="left"/>
              <w:rPr>
                <w:rFonts w:cs="Calibri"/>
                <w:color w:val="262626" w:themeColor="text1" w:themeTint="D9"/>
              </w:rPr>
            </w:pPr>
            <w:r w:rsidRPr="00AC3E50">
              <w:rPr>
                <w:rFonts w:cs="Calibri"/>
                <w:color w:val="262626" w:themeColor="text1" w:themeTint="D9"/>
              </w:rPr>
              <w:t>Google Ads</w:t>
            </w:r>
          </w:p>
          <w:p w14:paraId="6C97614F" w14:textId="1AF518A0" w:rsidR="00AC3E50" w:rsidRPr="00A64CA4" w:rsidRDefault="000F28EF" w:rsidP="00A64CA4">
            <w:pPr>
              <w:spacing w:after="0" w:line="276" w:lineRule="auto"/>
              <w:ind w:left="0" w:right="0" w:firstLine="0"/>
              <w:jc w:val="left"/>
              <w:rPr>
                <w:rFonts w:cs="Calibri"/>
                <w:color w:val="262626" w:themeColor="text1" w:themeTint="D9"/>
              </w:rPr>
            </w:pPr>
            <w:r w:rsidRPr="00AC3E50">
              <w:rPr>
                <w:rFonts w:cs="Calibri"/>
                <w:color w:val="262626" w:themeColor="text1" w:themeTint="D9"/>
              </w:rPr>
              <w:t>Adobe Photoshop</w:t>
            </w:r>
            <w:r w:rsidR="00A64CA4">
              <w:rPr>
                <w:rFonts w:cs="Calibri"/>
                <w:color w:val="262626" w:themeColor="text1" w:themeTint="D9"/>
              </w:rPr>
              <w:br/>
            </w:r>
            <w:r w:rsidR="00AC3E50" w:rsidRPr="00AC3E50">
              <w:rPr>
                <w:rFonts w:eastAsia="Arial" w:cs="Calibri"/>
                <w:color w:val="262626" w:themeColor="text1" w:themeTint="D9"/>
                <w:szCs w:val="20"/>
              </w:rPr>
              <w:t>CRM Management and Automation</w:t>
            </w:r>
          </w:p>
          <w:p w14:paraId="6E67BB19" w14:textId="00236E0C" w:rsidR="000F28EF" w:rsidRPr="00AC3E50" w:rsidRDefault="000F28EF" w:rsidP="00A64CA4">
            <w:pPr>
              <w:spacing w:after="0" w:line="276" w:lineRule="auto"/>
              <w:ind w:left="0" w:right="0" w:firstLine="0"/>
              <w:jc w:val="left"/>
              <w:rPr>
                <w:rFonts w:cs="Calibri"/>
                <w:color w:val="262626" w:themeColor="text1" w:themeTint="D9"/>
              </w:rPr>
            </w:pPr>
            <w:r w:rsidRPr="00AC3E50">
              <w:rPr>
                <w:rFonts w:cs="Calibri"/>
                <w:color w:val="262626" w:themeColor="text1" w:themeTint="D9"/>
              </w:rPr>
              <w:t xml:space="preserve">  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1C81AE83" w14:textId="77777777" w:rsidR="000F28EF" w:rsidRPr="00AC3E50" w:rsidRDefault="000F28EF" w:rsidP="00AC3E50">
            <w:pPr>
              <w:spacing w:after="5" w:line="360" w:lineRule="auto"/>
              <w:ind w:left="0" w:right="96" w:firstLine="0"/>
              <w:jc w:val="left"/>
              <w:rPr>
                <w:color w:val="262626" w:themeColor="text1" w:themeTint="D9"/>
              </w:rPr>
            </w:pPr>
            <w:r w:rsidRPr="00AC3E50">
              <w:rPr>
                <w:rFonts w:ascii="Segoe UI Symbol" w:eastAsia="Segoe UI Symbol" w:hAnsi="Segoe UI Symbol" w:cs="Segoe UI Symbol"/>
                <w:color w:val="262626" w:themeColor="text1" w:themeTint="D9"/>
                <w:sz w:val="16"/>
              </w:rPr>
              <w:t>♦</w:t>
            </w:r>
            <w:r w:rsidRPr="00AC3E50">
              <w:rPr>
                <w:rFonts w:ascii="Arial" w:eastAsia="Arial" w:hAnsi="Arial" w:cs="Arial"/>
                <w:color w:val="262626" w:themeColor="text1" w:themeTint="D9"/>
                <w:sz w:val="16"/>
              </w:rPr>
              <w:t xml:space="preserve"> </w:t>
            </w:r>
            <w:r w:rsidRPr="00AC3E50">
              <w:rPr>
                <w:rFonts w:ascii="Segoe UI Symbol" w:eastAsia="Segoe UI Symbol" w:hAnsi="Segoe UI Symbol" w:cs="Segoe UI Symbol"/>
                <w:color w:val="262626" w:themeColor="text1" w:themeTint="D9"/>
                <w:sz w:val="16"/>
              </w:rPr>
              <w:t>♦</w:t>
            </w:r>
            <w:r w:rsidRPr="00AC3E50">
              <w:rPr>
                <w:rFonts w:ascii="Arial" w:eastAsia="Arial" w:hAnsi="Arial" w:cs="Arial"/>
                <w:color w:val="262626" w:themeColor="text1" w:themeTint="D9"/>
                <w:sz w:val="16"/>
              </w:rPr>
              <w:t xml:space="preserve"> </w:t>
            </w:r>
          </w:p>
          <w:p w14:paraId="7DB7DA3A" w14:textId="77777777" w:rsidR="00AC3E50" w:rsidRPr="00AC3E50" w:rsidRDefault="000F28EF" w:rsidP="00AC3E50">
            <w:pPr>
              <w:spacing w:after="0" w:line="360" w:lineRule="auto"/>
              <w:ind w:left="0" w:right="96" w:firstLine="0"/>
              <w:jc w:val="left"/>
              <w:rPr>
                <w:rFonts w:ascii="Segoe UI Symbol" w:eastAsia="Segoe UI Symbol" w:hAnsi="Segoe UI Symbol" w:cs="Segoe UI Symbol"/>
                <w:color w:val="262626" w:themeColor="text1" w:themeTint="D9"/>
                <w:sz w:val="16"/>
              </w:rPr>
            </w:pPr>
            <w:r w:rsidRPr="00AC3E50">
              <w:rPr>
                <w:rFonts w:ascii="Segoe UI Symbol" w:eastAsia="Segoe UI Symbol" w:hAnsi="Segoe UI Symbol" w:cs="Segoe UI Symbol"/>
                <w:color w:val="262626" w:themeColor="text1" w:themeTint="D9"/>
                <w:sz w:val="16"/>
              </w:rPr>
              <w:t>♦</w:t>
            </w:r>
            <w:r w:rsidRPr="00AC3E50">
              <w:rPr>
                <w:rFonts w:ascii="Arial" w:eastAsia="Arial" w:hAnsi="Arial" w:cs="Arial"/>
                <w:color w:val="262626" w:themeColor="text1" w:themeTint="D9"/>
                <w:sz w:val="16"/>
              </w:rPr>
              <w:t xml:space="preserve"> </w:t>
            </w:r>
            <w:r w:rsidRPr="00AC3E50">
              <w:rPr>
                <w:rFonts w:ascii="Segoe UI Symbol" w:eastAsia="Segoe UI Symbol" w:hAnsi="Segoe UI Symbol" w:cs="Segoe UI Symbol"/>
                <w:color w:val="262626" w:themeColor="text1" w:themeTint="D9"/>
                <w:sz w:val="16"/>
              </w:rPr>
              <w:t>♦</w:t>
            </w:r>
          </w:p>
          <w:p w14:paraId="361097CE" w14:textId="113BEE37" w:rsidR="000F28EF" w:rsidRPr="00AC3E50" w:rsidRDefault="00AC3E50" w:rsidP="00AC3E50">
            <w:pPr>
              <w:spacing w:after="0" w:line="360" w:lineRule="auto"/>
              <w:ind w:left="0" w:right="96" w:firstLine="0"/>
              <w:jc w:val="left"/>
              <w:rPr>
                <w:color w:val="262626" w:themeColor="text1" w:themeTint="D9"/>
              </w:rPr>
            </w:pPr>
            <w:r w:rsidRPr="00AC3E50">
              <w:rPr>
                <w:rFonts w:ascii="Segoe UI Symbol" w:eastAsia="Segoe UI Symbol" w:hAnsi="Segoe UI Symbol" w:cs="Segoe UI Symbol"/>
                <w:color w:val="262626" w:themeColor="text1" w:themeTint="D9"/>
                <w:sz w:val="16"/>
              </w:rPr>
              <w:t>♦</w:t>
            </w:r>
            <w:r w:rsidRPr="00AC3E50">
              <w:rPr>
                <w:rFonts w:ascii="Arial" w:eastAsia="Arial" w:hAnsi="Arial" w:cs="Arial"/>
                <w:color w:val="262626" w:themeColor="text1" w:themeTint="D9"/>
                <w:sz w:val="16"/>
              </w:rPr>
              <w:t xml:space="preserve"> </w:t>
            </w:r>
            <w:r w:rsidR="000F28EF" w:rsidRPr="00AC3E50">
              <w:rPr>
                <w:rFonts w:ascii="Arial" w:eastAsia="Arial" w:hAnsi="Arial" w:cs="Arial"/>
                <w:color w:val="262626" w:themeColor="text1" w:themeTint="D9"/>
                <w:sz w:val="16"/>
              </w:rPr>
              <w:t xml:space="preserve"> 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14:paraId="359C86DD" w14:textId="43A073BA" w:rsidR="000F28EF" w:rsidRPr="00AC3E50" w:rsidRDefault="000F28EF" w:rsidP="00AC3E50">
            <w:pPr>
              <w:spacing w:after="36" w:line="276" w:lineRule="auto"/>
              <w:ind w:left="0" w:right="0" w:firstLine="0"/>
              <w:jc w:val="left"/>
              <w:rPr>
                <w:rFonts w:cs="Calibri"/>
                <w:color w:val="262626" w:themeColor="text1" w:themeTint="D9"/>
              </w:rPr>
            </w:pPr>
            <w:r w:rsidRPr="00AC3E50">
              <w:rPr>
                <w:rFonts w:cs="Calibri"/>
                <w:color w:val="262626" w:themeColor="text1" w:themeTint="D9"/>
              </w:rPr>
              <w:t>Adobe Illustrator</w:t>
            </w:r>
          </w:p>
          <w:p w14:paraId="50EE9BA2" w14:textId="36617AC9" w:rsidR="000F28EF" w:rsidRPr="00AC3E50" w:rsidRDefault="000F28EF" w:rsidP="00AC3E50">
            <w:pPr>
              <w:spacing w:after="42" w:line="276" w:lineRule="auto"/>
              <w:ind w:left="0" w:right="0" w:firstLine="0"/>
              <w:jc w:val="left"/>
              <w:rPr>
                <w:rFonts w:cs="Calibri"/>
                <w:color w:val="262626" w:themeColor="text1" w:themeTint="D9"/>
              </w:rPr>
            </w:pPr>
            <w:r w:rsidRPr="00AC3E50">
              <w:rPr>
                <w:rFonts w:cs="Calibri"/>
                <w:color w:val="262626" w:themeColor="text1" w:themeTint="D9"/>
              </w:rPr>
              <w:t>Adobe InDesign</w:t>
            </w:r>
          </w:p>
          <w:p w14:paraId="6CD57D66" w14:textId="2BAD64C3" w:rsidR="000F28EF" w:rsidRPr="00AC3E50" w:rsidRDefault="000F28EF" w:rsidP="00AC3E50">
            <w:pPr>
              <w:spacing w:after="36" w:line="276" w:lineRule="auto"/>
              <w:ind w:left="0" w:right="0" w:firstLine="0"/>
              <w:jc w:val="left"/>
              <w:rPr>
                <w:rFonts w:cs="Calibri"/>
                <w:color w:val="262626" w:themeColor="text1" w:themeTint="D9"/>
              </w:rPr>
            </w:pPr>
            <w:r w:rsidRPr="00AC3E50">
              <w:rPr>
                <w:rFonts w:cs="Calibri"/>
                <w:color w:val="262626" w:themeColor="text1" w:themeTint="D9"/>
              </w:rPr>
              <w:t>Adobe Premiere</w:t>
            </w:r>
          </w:p>
          <w:p w14:paraId="750BFC9F" w14:textId="16248884" w:rsidR="00AC3E50" w:rsidRPr="00A64CA4" w:rsidRDefault="000F28EF" w:rsidP="00A64CA4">
            <w:pPr>
              <w:spacing w:after="0" w:line="276" w:lineRule="auto"/>
              <w:ind w:left="0" w:right="0" w:firstLine="0"/>
              <w:jc w:val="left"/>
              <w:rPr>
                <w:rFonts w:cs="Calibri"/>
                <w:color w:val="262626" w:themeColor="text1" w:themeTint="D9"/>
              </w:rPr>
            </w:pPr>
            <w:proofErr w:type="spellStart"/>
            <w:r w:rsidRPr="00AC3E50">
              <w:rPr>
                <w:rFonts w:cs="Calibri"/>
                <w:color w:val="262626" w:themeColor="text1" w:themeTint="D9"/>
              </w:rPr>
              <w:t>HTML|CSS|Java</w:t>
            </w:r>
            <w:proofErr w:type="spellEnd"/>
            <w:r w:rsidRPr="00AC3E50">
              <w:rPr>
                <w:rFonts w:cs="Calibri"/>
                <w:color w:val="262626" w:themeColor="text1" w:themeTint="D9"/>
              </w:rPr>
              <w:t xml:space="preserve"> Script</w:t>
            </w:r>
            <w:r w:rsidR="00A64CA4">
              <w:rPr>
                <w:rFonts w:cs="Calibri"/>
                <w:color w:val="262626" w:themeColor="text1" w:themeTint="D9"/>
              </w:rPr>
              <w:br/>
            </w:r>
            <w:r w:rsidR="00A64CA4">
              <w:rPr>
                <w:rFonts w:cs="Calibri"/>
                <w:color w:val="262626" w:themeColor="text1" w:themeTint="D9"/>
                <w:szCs w:val="20"/>
              </w:rPr>
              <w:t>A</w:t>
            </w:r>
            <w:r w:rsidR="00AC3E50" w:rsidRPr="00AC3E50">
              <w:rPr>
                <w:rFonts w:eastAsia="Arial" w:cs="Calibri"/>
                <w:color w:val="262626" w:themeColor="text1" w:themeTint="D9"/>
                <w:szCs w:val="20"/>
              </w:rPr>
              <w:t>/B Testing &amp; Campaign Optimization</w:t>
            </w:r>
          </w:p>
          <w:p w14:paraId="5538B34E" w14:textId="58C677E3" w:rsidR="000F28EF" w:rsidRPr="00AC3E50" w:rsidRDefault="000F28EF" w:rsidP="00AC3E50">
            <w:pPr>
              <w:spacing w:after="0" w:line="276" w:lineRule="auto"/>
              <w:ind w:left="0" w:right="0" w:firstLine="0"/>
              <w:jc w:val="left"/>
              <w:rPr>
                <w:rFonts w:cs="Calibri"/>
                <w:color w:val="262626" w:themeColor="text1" w:themeTint="D9"/>
              </w:rPr>
            </w:pPr>
            <w:r w:rsidRPr="00AC3E50">
              <w:rPr>
                <w:rFonts w:cs="Calibri"/>
                <w:color w:val="262626" w:themeColor="text1" w:themeTint="D9"/>
              </w:rPr>
              <w:t xml:space="preserve">  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7B439DE9" w14:textId="77777777" w:rsidR="000F28EF" w:rsidRPr="00AC3E50" w:rsidRDefault="000F28EF" w:rsidP="00AC3E50">
            <w:pPr>
              <w:spacing w:after="5" w:line="360" w:lineRule="auto"/>
              <w:ind w:left="0" w:right="96" w:firstLine="0"/>
              <w:jc w:val="left"/>
              <w:rPr>
                <w:rFonts w:cs="Calibri"/>
                <w:color w:val="262626" w:themeColor="text1" w:themeTint="D9"/>
              </w:rPr>
            </w:pPr>
            <w:r w:rsidRPr="00AC3E50">
              <w:rPr>
                <w:rFonts w:ascii="Segoe UI Symbol" w:eastAsia="Segoe UI Symbol" w:hAnsi="Segoe UI Symbol" w:cs="Segoe UI Symbol"/>
                <w:color w:val="262626" w:themeColor="text1" w:themeTint="D9"/>
                <w:sz w:val="16"/>
              </w:rPr>
              <w:t>♦</w:t>
            </w:r>
            <w:r w:rsidRPr="00AC3E50">
              <w:rPr>
                <w:rFonts w:eastAsia="Arial" w:cs="Calibri"/>
                <w:color w:val="262626" w:themeColor="text1" w:themeTint="D9"/>
                <w:sz w:val="16"/>
              </w:rPr>
              <w:t xml:space="preserve"> </w:t>
            </w:r>
            <w:r w:rsidRPr="00AC3E50">
              <w:rPr>
                <w:rFonts w:ascii="Segoe UI Symbol" w:eastAsia="Segoe UI Symbol" w:hAnsi="Segoe UI Symbol" w:cs="Segoe UI Symbol"/>
                <w:color w:val="262626" w:themeColor="text1" w:themeTint="D9"/>
                <w:sz w:val="16"/>
              </w:rPr>
              <w:t>♦</w:t>
            </w:r>
            <w:r w:rsidRPr="00AC3E50">
              <w:rPr>
                <w:rFonts w:eastAsia="Arial" w:cs="Calibri"/>
                <w:color w:val="262626" w:themeColor="text1" w:themeTint="D9"/>
                <w:sz w:val="16"/>
              </w:rPr>
              <w:t xml:space="preserve"> </w:t>
            </w:r>
          </w:p>
          <w:p w14:paraId="6809F0BD" w14:textId="77777777" w:rsidR="00AC3E50" w:rsidRPr="00AC3E50" w:rsidRDefault="000F28EF" w:rsidP="00AC3E50">
            <w:pPr>
              <w:spacing w:after="0" w:line="360" w:lineRule="auto"/>
              <w:ind w:left="0" w:right="96" w:firstLine="0"/>
              <w:jc w:val="left"/>
              <w:rPr>
                <w:rFonts w:ascii="Segoe UI Symbol" w:eastAsia="Segoe UI Symbol" w:hAnsi="Segoe UI Symbol" w:cs="Segoe UI Symbol"/>
                <w:color w:val="262626" w:themeColor="text1" w:themeTint="D9"/>
                <w:sz w:val="16"/>
              </w:rPr>
            </w:pPr>
            <w:r w:rsidRPr="00AC3E50">
              <w:rPr>
                <w:rFonts w:ascii="Segoe UI Symbol" w:eastAsia="Segoe UI Symbol" w:hAnsi="Segoe UI Symbol" w:cs="Segoe UI Symbol"/>
                <w:color w:val="262626" w:themeColor="text1" w:themeTint="D9"/>
                <w:sz w:val="16"/>
              </w:rPr>
              <w:t>♦</w:t>
            </w:r>
            <w:r w:rsidRPr="00AC3E50">
              <w:rPr>
                <w:rFonts w:eastAsia="Arial" w:cs="Calibri"/>
                <w:color w:val="262626" w:themeColor="text1" w:themeTint="D9"/>
                <w:sz w:val="16"/>
              </w:rPr>
              <w:t xml:space="preserve"> </w:t>
            </w:r>
            <w:r w:rsidRPr="00AC3E50">
              <w:rPr>
                <w:rFonts w:ascii="Segoe UI Symbol" w:eastAsia="Segoe UI Symbol" w:hAnsi="Segoe UI Symbol" w:cs="Segoe UI Symbol"/>
                <w:color w:val="262626" w:themeColor="text1" w:themeTint="D9"/>
                <w:sz w:val="16"/>
              </w:rPr>
              <w:t>♦</w:t>
            </w:r>
          </w:p>
          <w:p w14:paraId="6C0DE708" w14:textId="60658376" w:rsidR="000F28EF" w:rsidRPr="00AC3E50" w:rsidRDefault="00AC3E50" w:rsidP="00AC3E50">
            <w:pPr>
              <w:spacing w:after="0" w:line="360" w:lineRule="auto"/>
              <w:ind w:left="0" w:right="96" w:firstLine="0"/>
              <w:jc w:val="left"/>
              <w:rPr>
                <w:rFonts w:cs="Calibri"/>
                <w:color w:val="262626" w:themeColor="text1" w:themeTint="D9"/>
              </w:rPr>
            </w:pPr>
            <w:r w:rsidRPr="00AC3E50">
              <w:rPr>
                <w:rFonts w:ascii="Segoe UI Symbol" w:eastAsia="Segoe UI Symbol" w:hAnsi="Segoe UI Symbol" w:cs="Segoe UI Symbol"/>
                <w:color w:val="262626" w:themeColor="text1" w:themeTint="D9"/>
                <w:sz w:val="16"/>
              </w:rPr>
              <w:t>♦</w:t>
            </w:r>
            <w:r w:rsidRPr="00AC3E50">
              <w:rPr>
                <w:rFonts w:ascii="Arial" w:eastAsia="Arial" w:hAnsi="Arial" w:cs="Arial"/>
                <w:color w:val="262626" w:themeColor="text1" w:themeTint="D9"/>
                <w:sz w:val="16"/>
              </w:rPr>
              <w:t xml:space="preserve"> </w:t>
            </w:r>
            <w:r w:rsidR="000F28EF" w:rsidRPr="00AC3E50">
              <w:rPr>
                <w:rFonts w:eastAsia="Arial" w:cs="Calibri"/>
                <w:color w:val="262626" w:themeColor="text1" w:themeTint="D9"/>
                <w:sz w:val="16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C65139E" w14:textId="19B1F309" w:rsidR="000F28EF" w:rsidRPr="00AC3E50" w:rsidRDefault="000F28EF" w:rsidP="00AC3E50">
            <w:pPr>
              <w:spacing w:after="36" w:line="276" w:lineRule="auto"/>
              <w:ind w:left="0" w:right="0" w:firstLine="0"/>
              <w:jc w:val="left"/>
              <w:rPr>
                <w:rFonts w:cs="Calibri"/>
                <w:color w:val="262626" w:themeColor="text1" w:themeTint="D9"/>
              </w:rPr>
            </w:pPr>
            <w:r w:rsidRPr="00AC3E50">
              <w:rPr>
                <w:rFonts w:cs="Calibri"/>
                <w:color w:val="262626" w:themeColor="text1" w:themeTint="D9"/>
              </w:rPr>
              <w:t>HubSpot</w:t>
            </w:r>
          </w:p>
          <w:p w14:paraId="7CAE7C05" w14:textId="4F0782D9" w:rsidR="000F28EF" w:rsidRPr="00AC3E50" w:rsidRDefault="000F28EF" w:rsidP="00AC3E50">
            <w:pPr>
              <w:spacing w:after="42" w:line="276" w:lineRule="auto"/>
              <w:ind w:left="0" w:right="0" w:firstLine="0"/>
              <w:jc w:val="left"/>
              <w:rPr>
                <w:rFonts w:cs="Calibri"/>
                <w:color w:val="262626" w:themeColor="text1" w:themeTint="D9"/>
              </w:rPr>
            </w:pPr>
            <w:r w:rsidRPr="00AC3E50">
              <w:rPr>
                <w:rFonts w:cs="Calibri"/>
                <w:color w:val="262626" w:themeColor="text1" w:themeTint="D9"/>
              </w:rPr>
              <w:t>Salesforce</w:t>
            </w:r>
          </w:p>
          <w:p w14:paraId="4CD8D41C" w14:textId="700A71E2" w:rsidR="000F28EF" w:rsidRPr="00AC3E50" w:rsidRDefault="000F28EF" w:rsidP="00AC3E50">
            <w:pPr>
              <w:spacing w:after="36" w:line="276" w:lineRule="auto"/>
              <w:ind w:left="0" w:right="0" w:firstLine="0"/>
              <w:jc w:val="left"/>
              <w:rPr>
                <w:rFonts w:cs="Calibri"/>
                <w:color w:val="262626" w:themeColor="text1" w:themeTint="D9"/>
              </w:rPr>
            </w:pPr>
            <w:r w:rsidRPr="00AC3E50">
              <w:rPr>
                <w:rFonts w:cs="Calibri"/>
                <w:color w:val="262626" w:themeColor="text1" w:themeTint="D9"/>
              </w:rPr>
              <w:t>WordPress</w:t>
            </w:r>
          </w:p>
          <w:p w14:paraId="5B409992" w14:textId="1B4E441E" w:rsidR="00AC3E50" w:rsidRPr="00A64CA4" w:rsidRDefault="000F28EF" w:rsidP="00A64CA4">
            <w:pPr>
              <w:spacing w:after="0" w:line="276" w:lineRule="auto"/>
              <w:ind w:left="0" w:right="0" w:firstLine="0"/>
              <w:rPr>
                <w:rFonts w:cs="Calibri"/>
                <w:color w:val="262626" w:themeColor="text1" w:themeTint="D9"/>
              </w:rPr>
            </w:pPr>
            <w:r w:rsidRPr="00AC3E50">
              <w:rPr>
                <w:rFonts w:cs="Calibri"/>
                <w:color w:val="262626" w:themeColor="text1" w:themeTint="D9"/>
              </w:rPr>
              <w:t xml:space="preserve">Canva  </w:t>
            </w:r>
            <w:r w:rsidR="00A64CA4">
              <w:rPr>
                <w:rFonts w:cs="Calibri"/>
                <w:color w:val="262626" w:themeColor="text1" w:themeTint="D9"/>
              </w:rPr>
              <w:br/>
            </w:r>
            <w:r w:rsidR="00AC3E50" w:rsidRPr="00AC3E50">
              <w:rPr>
                <w:rFonts w:eastAsia="Arial" w:cs="Calibri"/>
                <w:color w:val="262626" w:themeColor="text1" w:themeTint="D9"/>
                <w:szCs w:val="20"/>
              </w:rPr>
              <w:t>Content Strategy &amp; B2B Messaging</w:t>
            </w:r>
          </w:p>
          <w:p w14:paraId="354E1F99" w14:textId="132F40CA" w:rsidR="00AC3E50" w:rsidRPr="00AC3E50" w:rsidRDefault="00AC3E50" w:rsidP="00AC3E50">
            <w:pPr>
              <w:spacing w:after="0" w:line="276" w:lineRule="auto"/>
              <w:ind w:left="0" w:right="0" w:firstLine="0"/>
              <w:rPr>
                <w:rFonts w:cs="Calibri"/>
                <w:color w:val="262626" w:themeColor="text1" w:themeTint="D9"/>
              </w:rPr>
            </w:pPr>
          </w:p>
        </w:tc>
      </w:tr>
    </w:tbl>
    <w:p w14:paraId="4D75F155" w14:textId="77777777" w:rsidR="000F28EF" w:rsidRPr="000F28EF" w:rsidRDefault="000F28EF" w:rsidP="00AC3E50">
      <w:pPr>
        <w:spacing w:line="276" w:lineRule="auto"/>
        <w:rPr>
          <w:lang w:val="en-US" w:eastAsia="en-US"/>
        </w:rPr>
      </w:pPr>
    </w:p>
    <w:p w14:paraId="2977D55D" w14:textId="77777777" w:rsidR="000F28EF" w:rsidRDefault="000F28EF" w:rsidP="000F28EF">
      <w:pPr>
        <w:spacing w:after="237" w:line="259" w:lineRule="auto"/>
        <w:ind w:left="0" w:right="0" w:firstLine="0"/>
        <w:jc w:val="left"/>
      </w:pPr>
    </w:p>
    <w:p w14:paraId="53F21687" w14:textId="77777777" w:rsidR="00642783" w:rsidRDefault="00000000" w:rsidP="00A64CA4">
      <w:pPr>
        <w:spacing w:after="0" w:line="259" w:lineRule="auto"/>
        <w:ind w:left="0" w:right="0" w:firstLine="0"/>
        <w:jc w:val="left"/>
      </w:pPr>
      <w:r>
        <w:rPr>
          <w:rFonts w:cs="Calibri"/>
          <w:color w:val="005F65"/>
          <w:sz w:val="22"/>
        </w:rPr>
        <w:t xml:space="preserve"> </w:t>
      </w:r>
    </w:p>
    <w:sectPr w:rsidR="00642783">
      <w:pgSz w:w="12240" w:h="15840"/>
      <w:pgMar w:top="475" w:right="622" w:bottom="426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7B68"/>
    <w:multiLevelType w:val="hybridMultilevel"/>
    <w:tmpl w:val="32C88454"/>
    <w:lvl w:ilvl="0" w:tplc="14649176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8282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44E0D6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8282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06214C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8282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D4546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8282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EF8E54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8282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3A6B84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8282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340A1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8282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4E927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8282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2905D2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8282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9A4FB6"/>
    <w:multiLevelType w:val="hybridMultilevel"/>
    <w:tmpl w:val="5A366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C6C3D"/>
    <w:multiLevelType w:val="hybridMultilevel"/>
    <w:tmpl w:val="556A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5744A"/>
    <w:multiLevelType w:val="multilevel"/>
    <w:tmpl w:val="33E8D5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CE118B"/>
    <w:multiLevelType w:val="hybridMultilevel"/>
    <w:tmpl w:val="80280A92"/>
    <w:lvl w:ilvl="0" w:tplc="D7EAD308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8282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33C034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8282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BB62BC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8282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2E323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8282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FE829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8282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D22B91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8282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9889B4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8282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220C5B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8282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4681BD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82828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0B0E93"/>
    <w:multiLevelType w:val="hybridMultilevel"/>
    <w:tmpl w:val="85A8EAA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37783334"/>
    <w:multiLevelType w:val="multilevel"/>
    <w:tmpl w:val="2ABA75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4514DBA"/>
    <w:multiLevelType w:val="hybridMultilevel"/>
    <w:tmpl w:val="54FA571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74A8201E"/>
    <w:multiLevelType w:val="multilevel"/>
    <w:tmpl w:val="B70010A2"/>
    <w:lvl w:ilvl="0">
      <w:start w:val="1"/>
      <w:numFmt w:val="bullet"/>
      <w:lvlText w:val="●"/>
      <w:lvlJc w:val="left"/>
      <w:pPr>
        <w:ind w:left="5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6" w:hanging="360"/>
      </w:pPr>
      <w:rPr>
        <w:rFonts w:ascii="Noto Sans Symbols" w:eastAsia="Noto Sans Symbols" w:hAnsi="Noto Sans Symbols" w:cs="Noto Sans Symbols"/>
      </w:rPr>
    </w:lvl>
  </w:abstractNum>
  <w:num w:numId="1" w16cid:durableId="1055280765">
    <w:abstractNumId w:val="4"/>
  </w:num>
  <w:num w:numId="2" w16cid:durableId="1181897816">
    <w:abstractNumId w:val="0"/>
  </w:num>
  <w:num w:numId="3" w16cid:durableId="121195074">
    <w:abstractNumId w:val="1"/>
  </w:num>
  <w:num w:numId="4" w16cid:durableId="1412199171">
    <w:abstractNumId w:val="2"/>
  </w:num>
  <w:num w:numId="5" w16cid:durableId="1153255329">
    <w:abstractNumId w:val="5"/>
  </w:num>
  <w:num w:numId="6" w16cid:durableId="1673755638">
    <w:abstractNumId w:val="7"/>
  </w:num>
  <w:num w:numId="7" w16cid:durableId="191115002">
    <w:abstractNumId w:val="6"/>
  </w:num>
  <w:num w:numId="8" w16cid:durableId="325131892">
    <w:abstractNumId w:val="8"/>
  </w:num>
  <w:num w:numId="9" w16cid:durableId="1036736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783"/>
    <w:rsid w:val="00013540"/>
    <w:rsid w:val="000F28EF"/>
    <w:rsid w:val="002C7AA3"/>
    <w:rsid w:val="00415F86"/>
    <w:rsid w:val="005E0305"/>
    <w:rsid w:val="00642783"/>
    <w:rsid w:val="009055DF"/>
    <w:rsid w:val="00A64CA4"/>
    <w:rsid w:val="00AC3E50"/>
    <w:rsid w:val="00C24581"/>
    <w:rsid w:val="00E011FD"/>
    <w:rsid w:val="00F8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5C401"/>
  <w15:docId w15:val="{2A29AE5F-CE41-2846-9A37-69CA2C83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" w:line="260" w:lineRule="auto"/>
      <w:ind w:left="10" w:right="5" w:hanging="10"/>
      <w:jc w:val="both"/>
    </w:pPr>
    <w:rPr>
      <w:rFonts w:ascii="Calibri" w:eastAsia="Calibri" w:hAnsi="Calibri" w:cs="Times New Roman"/>
      <w:color w:val="282828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4" w:line="259" w:lineRule="auto"/>
      <w:ind w:left="10" w:hanging="10"/>
      <w:outlineLvl w:val="0"/>
    </w:pPr>
    <w:rPr>
      <w:rFonts w:ascii="Calibri" w:eastAsia="Calibri" w:hAnsi="Calibri" w:cs="Calibri"/>
      <w:color w:val="005F65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5F65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F28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8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28EF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28E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F28EF"/>
    <w:pPr>
      <w:widowControl w:val="0"/>
      <w:spacing w:after="120" w:line="240" w:lineRule="auto"/>
      <w:ind w:left="0" w:right="300" w:firstLine="0"/>
      <w:jc w:val="left"/>
    </w:pPr>
    <w:rPr>
      <w:rFonts w:ascii="Merriweather" w:eastAsia="Merriweather" w:hAnsi="Merriweather" w:cs="Merriweather"/>
      <w:b/>
      <w:bCs/>
      <w:color w:val="000000"/>
      <w:kern w:val="0"/>
      <w:sz w:val="72"/>
      <w:szCs w:val="72"/>
      <w:lang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F28EF"/>
    <w:rPr>
      <w:rFonts w:ascii="Merriweather" w:eastAsia="Merriweather" w:hAnsi="Merriweather" w:cs="Merriweather"/>
      <w:b/>
      <w:bCs/>
      <w:color w:val="000000"/>
      <w:kern w:val="0"/>
      <w:sz w:val="72"/>
      <w:szCs w:val="72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8EF"/>
    <w:pPr>
      <w:widowControl w:val="0"/>
      <w:spacing w:after="0" w:line="276" w:lineRule="auto"/>
      <w:ind w:left="0" w:right="300" w:firstLine="0"/>
      <w:jc w:val="left"/>
    </w:pPr>
    <w:rPr>
      <w:rFonts w:ascii="Open Sans" w:eastAsia="Open Sans" w:hAnsi="Open Sans" w:cs="Open Sans"/>
      <w:color w:val="000000"/>
      <w:kern w:val="0"/>
      <w:sz w:val="18"/>
      <w:szCs w:val="18"/>
      <w:lang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0F28EF"/>
    <w:rPr>
      <w:rFonts w:ascii="Open Sans" w:eastAsia="Open Sans" w:hAnsi="Open Sans" w:cs="Open Sans"/>
      <w:color w:val="000000"/>
      <w:kern w:val="0"/>
      <w:sz w:val="18"/>
      <w:szCs w:val="18"/>
      <w:lang w:val="en"/>
      <w14:ligatures w14:val="none"/>
    </w:rPr>
  </w:style>
  <w:style w:type="table" w:styleId="TableGrid0">
    <w:name w:val="Table Grid"/>
    <w:basedOn w:val="TableNormal"/>
    <w:uiPriority w:val="39"/>
    <w:rsid w:val="000F2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lg07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2026-01-06T15:29:00Z</dcterms:created>
  <dcterms:modified xsi:type="dcterms:W3CDTF">2026-01-06T19:28:00Z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a753e-b937-4727-8173-58e965e4ef41_Enabled">
    <vt:lpwstr>true</vt:lpwstr>
  </property>
  <property fmtid="{D5CDD505-2E9C-101B-9397-08002B2CF9AE}" pid="3" name="MSIP_Label_444a753e-b937-4727-8173-58e965e4ef41_SetDate">
    <vt:lpwstr>2026-01-05T14:43:07Z</vt:lpwstr>
  </property>
  <property fmtid="{D5CDD505-2E9C-101B-9397-08002B2CF9AE}" pid="4" name="MSIP_Label_444a753e-b937-4727-8173-58e965e4ef41_Method">
    <vt:lpwstr>Standard</vt:lpwstr>
  </property>
  <property fmtid="{D5CDD505-2E9C-101B-9397-08002B2CF9AE}" pid="5" name="MSIP_Label_444a753e-b937-4727-8173-58e965e4ef41_Name">
    <vt:lpwstr>0a306a40-471c-426e-91d6-468476917b5e</vt:lpwstr>
  </property>
  <property fmtid="{D5CDD505-2E9C-101B-9397-08002B2CF9AE}" pid="6" name="MSIP_Label_444a753e-b937-4727-8173-58e965e4ef41_SiteId">
    <vt:lpwstr>3cbcc3d3-094d-4006-9849-0d11d61f484d</vt:lpwstr>
  </property>
  <property fmtid="{D5CDD505-2E9C-101B-9397-08002B2CF9AE}" pid="7" name="MSIP_Label_444a753e-b937-4727-8173-58e965e4ef41_ActionId">
    <vt:lpwstr>f0fdc5f3-34d8-42bf-932f-5056ff466ea6</vt:lpwstr>
  </property>
  <property fmtid="{D5CDD505-2E9C-101B-9397-08002B2CF9AE}" pid="8" name="MSIP_Label_444a753e-b937-4727-8173-58e965e4ef41_ContentBits">
    <vt:lpwstr>0</vt:lpwstr>
  </property>
  <property fmtid="{D5CDD505-2E9C-101B-9397-08002B2CF9AE}" pid="9" name="MSIP_Label_444a753e-b937-4727-8173-58e965e4ef41_Tag">
    <vt:lpwstr>50, 3, 0, 1</vt:lpwstr>
  </property>
</Properties>
</file>